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6F040B" w14:textId="77777777" w:rsidR="006D4528" w:rsidRPr="00FD1AFA" w:rsidRDefault="006D4528" w:rsidP="006D4528">
      <w:pPr>
        <w:spacing w:after="120" w:line="276" w:lineRule="auto"/>
        <w:jc w:val="center"/>
        <w:rPr>
          <w:rFonts w:asciiTheme="majorHAnsi" w:eastAsia="Times New Roman" w:hAnsiTheme="majorHAnsi" w:cstheme="majorHAnsi"/>
          <w:b/>
          <w:color w:val="000000"/>
        </w:rPr>
      </w:pPr>
      <w:r w:rsidRPr="00FD1AFA">
        <w:rPr>
          <w:rFonts w:asciiTheme="majorHAnsi" w:eastAsia="Times New Roman" w:hAnsiTheme="majorHAnsi" w:cstheme="majorHAnsi"/>
          <w:b/>
          <w:color w:val="000000"/>
        </w:rPr>
        <w:t xml:space="preserve">REGULAMIN </w:t>
      </w:r>
      <w:r w:rsidRPr="00FD1AFA">
        <w:rPr>
          <w:rFonts w:asciiTheme="majorHAnsi" w:eastAsia="Times New Roman" w:hAnsiTheme="majorHAnsi" w:cstheme="majorHAnsi"/>
          <w:b/>
        </w:rPr>
        <w:t>WYDARZENIA EDCAMP</w:t>
      </w:r>
    </w:p>
    <w:p w14:paraId="3FFAFBA1" w14:textId="77777777" w:rsidR="006D4528" w:rsidRPr="00FD1AFA" w:rsidRDefault="006D4528" w:rsidP="006D4528">
      <w:pPr>
        <w:spacing w:after="120" w:line="276" w:lineRule="auto"/>
        <w:jc w:val="center"/>
        <w:rPr>
          <w:rFonts w:asciiTheme="majorHAnsi" w:eastAsia="Times New Roman" w:hAnsiTheme="majorHAnsi" w:cstheme="majorHAnsi"/>
          <w:b/>
          <w:color w:val="000000"/>
        </w:rPr>
      </w:pPr>
      <w:r w:rsidRPr="00FD1AFA">
        <w:rPr>
          <w:rFonts w:asciiTheme="majorHAnsi" w:eastAsia="Times New Roman" w:hAnsiTheme="majorHAnsi" w:cstheme="majorHAnsi"/>
          <w:b/>
          <w:color w:val="000000"/>
        </w:rPr>
        <w:t>§ 1 POSTANOWIENIA OGÓLNE</w:t>
      </w:r>
    </w:p>
    <w:p w14:paraId="1A941CF7" w14:textId="77777777" w:rsidR="006D4528" w:rsidRPr="00FD1AFA" w:rsidRDefault="006D4528" w:rsidP="006D4528">
      <w:pPr>
        <w:numPr>
          <w:ilvl w:val="0"/>
          <w:numId w:val="11"/>
        </w:numPr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FD1AFA">
        <w:rPr>
          <w:rFonts w:asciiTheme="majorHAnsi" w:hAnsiTheme="majorHAnsi" w:cstheme="majorHAnsi"/>
          <w:color w:val="000000"/>
        </w:rPr>
        <w:t xml:space="preserve">Akcelerator </w:t>
      </w:r>
      <w:proofErr w:type="spellStart"/>
      <w:r w:rsidRPr="00FD1AFA">
        <w:rPr>
          <w:rFonts w:asciiTheme="majorHAnsi" w:hAnsiTheme="majorHAnsi" w:cstheme="majorHAnsi"/>
          <w:color w:val="000000"/>
        </w:rPr>
        <w:t>EduLab</w:t>
      </w:r>
      <w:proofErr w:type="spellEnd"/>
      <w:r w:rsidRPr="00FD1AFA">
        <w:rPr>
          <w:rFonts w:asciiTheme="majorHAnsi" w:hAnsiTheme="majorHAnsi" w:cstheme="majorHAnsi"/>
          <w:color w:val="000000"/>
        </w:rPr>
        <w:t xml:space="preserve"> realizuje projekt „EDUKACJA PRZYSZŁOŚCI –Akcelerator Nowych Technologii EDULAB działający w sektorze oświaty mający na celu podnoszenie kompetencji programistów przy równoczesnym dążeniu do rozwiązywania problemów społecznych”.</w:t>
      </w:r>
    </w:p>
    <w:p w14:paraId="3F280287" w14:textId="77777777" w:rsidR="006D4528" w:rsidRPr="00FD1AFA" w:rsidRDefault="006D4528" w:rsidP="006D4528">
      <w:pPr>
        <w:pStyle w:val="Defaul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D1AFA">
        <w:rPr>
          <w:rFonts w:asciiTheme="majorHAnsi" w:hAnsiTheme="majorHAnsi" w:cstheme="majorHAnsi"/>
          <w:sz w:val="22"/>
          <w:szCs w:val="22"/>
        </w:rPr>
        <w:t xml:space="preserve">Projekt jest realizowany w ramach Programu Operacyjnego Polska Cyfrowa 2014-2020, Osi priorytetowej III. Cyfrowe kompetencje społeczeństwa, Działania 3.3 „e - Pionier – wsparcie uzdolnionych programistów na rzecz rozwiązania zidentyfikowanych problemów społecznych lub gospodarczych”. </w:t>
      </w:r>
    </w:p>
    <w:p w14:paraId="7CF5C3DD" w14:textId="77777777" w:rsidR="006D4528" w:rsidRPr="00FD1AFA" w:rsidRDefault="006D4528" w:rsidP="006D4528">
      <w:pPr>
        <w:pStyle w:val="Defaul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D1AFA">
        <w:rPr>
          <w:rFonts w:asciiTheme="majorHAnsi" w:hAnsiTheme="majorHAnsi" w:cstheme="majorHAnsi"/>
          <w:sz w:val="22"/>
          <w:szCs w:val="22"/>
        </w:rPr>
        <w:t>Celem Projektu jest wsparcie utalentowanych programistów w realizacji projektów, które dzięki wykorzystaniu nowych technologii rozwiążą Problemy zgłoszone przez Instytucje publiczne.</w:t>
      </w:r>
    </w:p>
    <w:p w14:paraId="7B67F8C8" w14:textId="77777777" w:rsidR="006D4528" w:rsidRPr="00FD1AFA" w:rsidRDefault="006D4528" w:rsidP="006D4528">
      <w:pPr>
        <w:pStyle w:val="Default"/>
        <w:numPr>
          <w:ilvl w:val="0"/>
          <w:numId w:val="11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D1AFA">
        <w:rPr>
          <w:rFonts w:asciiTheme="majorHAnsi" w:hAnsiTheme="majorHAnsi" w:cstheme="majorHAnsi"/>
          <w:sz w:val="22"/>
          <w:szCs w:val="22"/>
        </w:rPr>
        <w:t xml:space="preserve">Projekt realizowany jest zgodnie z Regulaminem konkursu nr 3 </w:t>
      </w:r>
      <w:r w:rsidRPr="00FD1AFA">
        <w:rPr>
          <w:rFonts w:asciiTheme="majorHAnsi" w:hAnsiTheme="majorHAnsi" w:cstheme="majorHAnsi"/>
          <w:sz w:val="22"/>
          <w:szCs w:val="22"/>
          <w:highlight w:val="white"/>
        </w:rPr>
        <w:t>„e-Pionier – wsparcie uzdolnionych programistów na rzecz rozwiązywania zidentyfikowanych problemów społecznych lub gospodarczych</w:t>
      </w:r>
      <w:r w:rsidRPr="00FD1AFA">
        <w:rPr>
          <w:rFonts w:asciiTheme="majorHAnsi" w:hAnsiTheme="majorHAnsi" w:cstheme="majorHAnsi"/>
          <w:sz w:val="22"/>
          <w:szCs w:val="22"/>
        </w:rPr>
        <w:t>”, wnioskiem o dofinansowanie  nr</w:t>
      </w:r>
      <w:r w:rsidRPr="000825C7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Pr="00711D20">
        <w:rPr>
          <w:rFonts w:ascii="Century Gothic" w:eastAsia="Century Gothic" w:hAnsi="Century Gothic" w:cs="Century Gothic"/>
          <w:sz w:val="20"/>
          <w:szCs w:val="20"/>
        </w:rPr>
        <w:t xml:space="preserve">WG-POPC.03.03.00-00-0001/20-00 </w:t>
      </w:r>
      <w:r w:rsidRPr="00FD1AFA">
        <w:rPr>
          <w:rFonts w:asciiTheme="majorHAnsi" w:hAnsiTheme="majorHAnsi" w:cstheme="majorHAnsi"/>
          <w:sz w:val="22"/>
          <w:szCs w:val="22"/>
        </w:rPr>
        <w:t xml:space="preserve"> z dnia </w:t>
      </w:r>
      <w:r>
        <w:rPr>
          <w:rFonts w:asciiTheme="majorHAnsi" w:hAnsiTheme="majorHAnsi" w:cstheme="majorHAnsi"/>
          <w:sz w:val="22"/>
          <w:szCs w:val="22"/>
        </w:rPr>
        <w:t>2 października 2021</w:t>
      </w:r>
      <w:r w:rsidRPr="00FD1AFA">
        <w:rPr>
          <w:rFonts w:asciiTheme="majorHAnsi" w:hAnsiTheme="majorHAnsi" w:cstheme="majorHAnsi"/>
          <w:sz w:val="22"/>
          <w:szCs w:val="22"/>
        </w:rPr>
        <w:t xml:space="preserve"> r., umową o powierzenie grantu w ramach Programu Operacyjnego Polska Cyfrowa nr </w:t>
      </w:r>
      <w:r w:rsidRPr="00711D20">
        <w:rPr>
          <w:rFonts w:ascii="Century Gothic" w:eastAsia="Century Gothic" w:hAnsi="Century Gothic" w:cs="Century Gothic"/>
          <w:sz w:val="20"/>
          <w:szCs w:val="20"/>
        </w:rPr>
        <w:t xml:space="preserve">WG-POPC.03.03.00-00-0001/20-00 </w:t>
      </w:r>
      <w:r w:rsidRPr="00FD1AFA">
        <w:rPr>
          <w:rFonts w:asciiTheme="majorHAnsi" w:hAnsiTheme="majorHAnsi" w:cstheme="majorHAnsi"/>
          <w:sz w:val="22"/>
          <w:szCs w:val="22"/>
        </w:rPr>
        <w:t>z dnia 23 lutego 2021 r., Regulaminem projektu „EDUKACJA PRZYSZŁOŚCI –Akcelerator Nowych Technologii EDULAB działający w sektorze oświaty mający na celu podnoszenie kompetencji programistów przy równoczesnym dążeniu do rozwiązywania problemów społecznych” oraz właściwymi przepisami prawa.</w:t>
      </w:r>
    </w:p>
    <w:p w14:paraId="5EC00877" w14:textId="77777777" w:rsidR="006D4528" w:rsidRPr="00FD1AFA" w:rsidRDefault="006D4528" w:rsidP="006D4528">
      <w:pPr>
        <w:pStyle w:val="Default"/>
        <w:numPr>
          <w:ilvl w:val="0"/>
          <w:numId w:val="11"/>
        </w:numPr>
        <w:spacing w:after="120"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D1AFA">
        <w:rPr>
          <w:rFonts w:asciiTheme="majorHAnsi" w:eastAsia="Times New Roman" w:hAnsiTheme="majorHAnsi" w:cstheme="majorHAnsi"/>
          <w:sz w:val="22"/>
          <w:szCs w:val="22"/>
        </w:rPr>
        <w:t xml:space="preserve">Niniejszy Regulamin określa zasady i warunki, na jakich odbywa się wydarzenie pod nazwą: </w:t>
      </w:r>
      <w:proofErr w:type="spellStart"/>
      <w:r w:rsidRPr="00FD1AFA">
        <w:rPr>
          <w:rFonts w:asciiTheme="majorHAnsi" w:eastAsia="Times New Roman" w:hAnsiTheme="majorHAnsi" w:cstheme="majorHAnsi"/>
          <w:sz w:val="22"/>
          <w:szCs w:val="22"/>
        </w:rPr>
        <w:t>Edcamp</w:t>
      </w:r>
      <w:proofErr w:type="spellEnd"/>
      <w:r w:rsidRPr="00FD1AFA">
        <w:rPr>
          <w:rFonts w:asciiTheme="majorHAnsi" w:eastAsia="Times New Roman" w:hAnsiTheme="majorHAnsi" w:cstheme="majorHAnsi"/>
          <w:sz w:val="22"/>
          <w:szCs w:val="22"/>
        </w:rPr>
        <w:t>.</w:t>
      </w:r>
    </w:p>
    <w:p w14:paraId="0811A828" w14:textId="77777777" w:rsidR="006D4528" w:rsidRPr="00FD1AFA" w:rsidRDefault="006D4528" w:rsidP="006D452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FD1AFA">
        <w:rPr>
          <w:rFonts w:asciiTheme="majorHAnsi" w:hAnsiTheme="majorHAnsi" w:cstheme="majorHAnsi"/>
          <w:color w:val="000000"/>
        </w:rPr>
        <w:t>Terminy użyte w Regulaminie mają następujące znaczenie:</w:t>
      </w:r>
    </w:p>
    <w:p w14:paraId="286CC1BA" w14:textId="77777777" w:rsidR="006D4528" w:rsidRPr="00FD1AFA" w:rsidRDefault="006D4528" w:rsidP="006D452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</w:rPr>
      </w:pPr>
    </w:p>
    <w:p w14:paraId="6F50C313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eastAsia="Century Gothic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Akcelerator </w:t>
      </w:r>
      <w:proofErr w:type="spellStart"/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–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</w:t>
      </w:r>
      <w:r w:rsidRPr="00FD1AFA">
        <w:rPr>
          <w:rFonts w:asciiTheme="majorHAnsi" w:eastAsia="Century Gothic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spółka z ograniczoną odpowiedzialnością z siedzibą w Warszawie (adres: ul. Postępu 14B, 02 – 676 Warszawa), zarejestrowana w Rejestrze Przedsiębiorców Krajowego Rejestru Sądowego prowadzonego przez Sąd Rejonowy dla m. st. Warszawy w Warszawie, XIII Wydział Gospodarczy KRS pod numerem 0000652777, wysokość kapitału zakładowego 111.200,00 PLN, NIP: 5213759585, REGON: 366084708;</w:t>
      </w:r>
    </w:p>
    <w:p w14:paraId="0858AD30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</w:t>
      </w:r>
    </w:p>
    <w:p w14:paraId="4CF8B286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Instytucja publiczna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– podmiot publiczny lub każdy inny podmiot, któremu podmiot publiczny powierzył lub zlecił realizację zadania publicznego w zakresie oświaty i szkolnictwa; </w:t>
      </w:r>
    </w:p>
    <w:p w14:paraId="7BE59F55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331E8C39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lastRenderedPageBreak/>
        <w:t xml:space="preserve">Jury 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– ciało kolegialne powołane przez Akcelerator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w celu dokonania oceny Pomysłów opracowywanych i prezentowanych w trakcie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Edcamp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, składające się z 3 członków wybranych przez Akcelerator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i Partnerów Wydarzenia;</w:t>
      </w:r>
    </w:p>
    <w:p w14:paraId="35F6226D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3E938085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Konkurs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– konkurs organizowany w ramach Wydarzenia, na zasadach i w terminach określonych w Regulaminie;</w:t>
      </w:r>
    </w:p>
    <w:p w14:paraId="3BB64EC0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5BF7ECD2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Mentor 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– specjalista, posiadający doświadczenie w programach akceleracji startupów i nowych technologii; pracownik lub współpracownik Akceleratora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;  </w:t>
      </w:r>
    </w:p>
    <w:p w14:paraId="514522A8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644F7639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Partner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– podmiot wskazany w ust. 9 poniżej; </w:t>
      </w:r>
    </w:p>
    <w:p w14:paraId="577757D3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187121CE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Pomysł 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– propozycja rozwiązania potencjalnego problemu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społeczno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– gospodarczego Instytucji publicznych, która może być rozwijana w ramach prac rozwojowych w Projekcie, a którą Uczestnik zgłasza do warsztatów i konsultacji w ramach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Edcamp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;</w:t>
      </w:r>
    </w:p>
    <w:p w14:paraId="472AA1BE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498BE1EB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Projekt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</w:t>
      </w:r>
      <w:proofErr w:type="spellStart"/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– projekt „EDUKACJA PRZYSZŁOŚCI –Akcelerator Nowych Technologii EDULAB działający w sektorze oświaty mający na celu podnoszenie kompetencji programistów przy równoczesnym dążeniu do rozwiązywania problemów społecznych”;</w:t>
      </w:r>
    </w:p>
    <w:p w14:paraId="1666E3CB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043D9A0C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Regulamin Projektu 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– regulamin projektu </w:t>
      </w:r>
      <w:r w:rsidRPr="00FD1AFA">
        <w:rPr>
          <w:rFonts w:asciiTheme="majorHAnsi" w:hAnsiTheme="majorHAnsi" w:cstheme="majorHAnsi"/>
        </w:rPr>
        <w:t>„EDUKACJA PRZYSZŁOŚCI –Akcelerator Nowych Technologii EDULAB działający w sektorze oświaty mający na celu podnoszenie kompetencji programistów przy równoczesnym dążeniu do rozwiązywania problemów społecznych”;</w:t>
      </w:r>
    </w:p>
    <w:p w14:paraId="4A4B73C8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</w:rPr>
      </w:pPr>
    </w:p>
    <w:p w14:paraId="4BA5AD0D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</w:rPr>
      </w:pPr>
      <w:r w:rsidRPr="00FD1AFA">
        <w:rPr>
          <w:rFonts w:asciiTheme="majorHAnsi" w:hAnsiTheme="majorHAnsi" w:cstheme="majorHAnsi"/>
          <w:b/>
        </w:rPr>
        <w:t>Regulamin</w:t>
      </w:r>
      <w:r w:rsidRPr="00FD1AFA">
        <w:rPr>
          <w:rFonts w:asciiTheme="majorHAnsi" w:hAnsiTheme="majorHAnsi" w:cstheme="majorHAnsi"/>
        </w:rPr>
        <w:t xml:space="preserve"> – niniejszy Regulamin;</w:t>
      </w:r>
    </w:p>
    <w:p w14:paraId="2DECAD0E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6BB7CA0D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Startup 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– Uczestnik lub Uczestnicy wspólnie pracujący nad i prezentujący Pomysł w ramach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Edcampu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;</w:t>
      </w:r>
    </w:p>
    <w:p w14:paraId="04CF3802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1CA44BC4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Uczestnik 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– uczestnik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Edcampu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, który spełnia wymagania formalne określone dla Zespołu Interdyscyplinarnego w Regulaminie, przedstawiający Pomysł lub biorący udział w prezentacji Projektu w ramach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Edcamp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;</w:t>
      </w:r>
    </w:p>
    <w:p w14:paraId="65FB6A07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791F87D9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Wydarzenie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–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Edcamp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organizowany przez Akcelerator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we współpracy z Partnerami, na zasadach i w terminach wskazanych w Regulaminie;</w:t>
      </w:r>
    </w:p>
    <w:p w14:paraId="49AB92F5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</w:p>
    <w:p w14:paraId="5631960C" w14:textId="77777777" w:rsidR="006D4528" w:rsidRPr="00FD1AFA" w:rsidRDefault="006D4528" w:rsidP="006D4528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hAnsiTheme="majorHAnsi" w:cstheme="majorHAnsi"/>
          <w:b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lastRenderedPageBreak/>
        <w:t>Zespół Interdyscyplinarny</w:t>
      </w:r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– zespół, składający się do 10 osób fizycznych (także prowadzących działalność gospodarczą), posiadających w swoim gronie co najmniej jedną osobę biegłą w zakresie technologii komputerowo – informatycznych lub spółka prawa handlowego, zaangażowane bezpośrednio do prac przy wytworzeniu MVP, wyselekcjonowany i wspierany przez Akcelerator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w celu rozwiązania problemu </w:t>
      </w:r>
      <w:proofErr w:type="spellStart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społeczno</w:t>
      </w:r>
      <w:proofErr w:type="spellEnd"/>
      <w:r w:rsidRPr="00FD1AFA">
        <w:rPr>
          <w:rFonts w:asciiTheme="majorHAnsi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- gospodarczego.</w:t>
      </w:r>
    </w:p>
    <w:p w14:paraId="47562A6B" w14:textId="198F38C4" w:rsidR="006D4528" w:rsidRPr="00FD1AFA" w:rsidRDefault="006D4528" w:rsidP="006D4528">
      <w:pPr>
        <w:pStyle w:val="Default"/>
        <w:numPr>
          <w:ilvl w:val="0"/>
          <w:numId w:val="11"/>
        </w:numPr>
        <w:spacing w:after="120"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D1AFA">
        <w:rPr>
          <w:rFonts w:asciiTheme="majorHAnsi" w:eastAsia="Times New Roman" w:hAnsiTheme="majorHAnsi" w:cstheme="majorHAnsi"/>
          <w:sz w:val="22"/>
          <w:szCs w:val="22"/>
        </w:rPr>
        <w:t xml:space="preserve">Wydarzenie odbywa się w dniach </w:t>
      </w:r>
      <w:r w:rsidR="0049412C">
        <w:rPr>
          <w:rFonts w:asciiTheme="majorHAnsi" w:eastAsia="Times New Roman" w:hAnsiTheme="majorHAnsi" w:cstheme="majorHAnsi"/>
          <w:sz w:val="22"/>
          <w:szCs w:val="22"/>
        </w:rPr>
        <w:t>2-9 października</w:t>
      </w:r>
      <w:r w:rsidRPr="00FD1AFA">
        <w:rPr>
          <w:rFonts w:asciiTheme="majorHAnsi" w:eastAsia="Times New Roman" w:hAnsiTheme="majorHAnsi" w:cstheme="majorHAnsi"/>
          <w:sz w:val="22"/>
          <w:szCs w:val="22"/>
        </w:rPr>
        <w:t xml:space="preserve"> 2021 r. w Warszawie z następującym haromonogramem:</w:t>
      </w:r>
    </w:p>
    <w:p w14:paraId="4FA61F77" w14:textId="468B2E1C" w:rsidR="006D4528" w:rsidRPr="00FD1AFA" w:rsidRDefault="006D4528" w:rsidP="006D452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FD1AFA">
        <w:rPr>
          <w:rFonts w:asciiTheme="majorHAnsi" w:hAnsiTheme="majorHAnsi" w:cstheme="majorHAnsi"/>
          <w:color w:val="000000"/>
        </w:rPr>
        <w:t xml:space="preserve">część I – termin </w:t>
      </w:r>
      <w:r w:rsidR="0049412C">
        <w:rPr>
          <w:rFonts w:asciiTheme="majorHAnsi" w:hAnsiTheme="majorHAnsi" w:cstheme="majorHAnsi"/>
        </w:rPr>
        <w:t xml:space="preserve">2- 3 października </w:t>
      </w:r>
      <w:r w:rsidRPr="00FD1AFA">
        <w:rPr>
          <w:rFonts w:asciiTheme="majorHAnsi" w:hAnsiTheme="majorHAnsi" w:cstheme="majorHAnsi"/>
        </w:rPr>
        <w:t>2021 – warsztaty online, mentoring indywidualny:</w:t>
      </w:r>
    </w:p>
    <w:p w14:paraId="3311F4D8" w14:textId="62C11452" w:rsidR="006D4528" w:rsidRPr="00FD1AFA" w:rsidRDefault="0049412C" w:rsidP="006D45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</w:rPr>
        <w:t>2</w:t>
      </w:r>
      <w:r w:rsidR="006D4528" w:rsidRPr="00FD1AF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października</w:t>
      </w:r>
      <w:r w:rsidR="006D4528" w:rsidRPr="00FD1AFA">
        <w:rPr>
          <w:rFonts w:asciiTheme="majorHAnsi" w:hAnsiTheme="majorHAnsi" w:cstheme="majorHAnsi"/>
        </w:rPr>
        <w:t xml:space="preserve"> 2021 r. – warsztaty ze specjalistami z zakresu m.in.: tworzenia modeli biznesowych, tworzenia modeli finansowych, </w:t>
      </w:r>
      <w:proofErr w:type="spellStart"/>
      <w:r w:rsidR="006D4528" w:rsidRPr="00FD1AFA">
        <w:rPr>
          <w:rFonts w:asciiTheme="majorHAnsi" w:hAnsiTheme="majorHAnsi" w:cstheme="majorHAnsi"/>
        </w:rPr>
        <w:t>case</w:t>
      </w:r>
      <w:proofErr w:type="spellEnd"/>
      <w:r w:rsidR="006D4528" w:rsidRPr="00FD1AFA">
        <w:rPr>
          <w:rFonts w:asciiTheme="majorHAnsi" w:hAnsiTheme="majorHAnsi" w:cstheme="majorHAnsi"/>
        </w:rPr>
        <w:t xml:space="preserve"> </w:t>
      </w:r>
      <w:proofErr w:type="spellStart"/>
      <w:r w:rsidR="006D4528" w:rsidRPr="00FD1AFA">
        <w:rPr>
          <w:rFonts w:asciiTheme="majorHAnsi" w:hAnsiTheme="majorHAnsi" w:cstheme="majorHAnsi"/>
        </w:rPr>
        <w:t>study</w:t>
      </w:r>
      <w:proofErr w:type="spellEnd"/>
      <w:r w:rsidR="006D4528" w:rsidRPr="00FD1AFA">
        <w:rPr>
          <w:rFonts w:asciiTheme="majorHAnsi" w:hAnsiTheme="majorHAnsi" w:cstheme="majorHAnsi"/>
        </w:rPr>
        <w:t xml:space="preserve"> skalującego się Startupu, ucz się na naszych błędach - </w:t>
      </w:r>
      <w:proofErr w:type="spellStart"/>
      <w:r w:rsidR="006D4528" w:rsidRPr="00FD1AFA">
        <w:rPr>
          <w:rFonts w:asciiTheme="majorHAnsi" w:hAnsiTheme="majorHAnsi" w:cstheme="majorHAnsi"/>
        </w:rPr>
        <w:t>case</w:t>
      </w:r>
      <w:proofErr w:type="spellEnd"/>
      <w:r w:rsidR="006D4528" w:rsidRPr="00FD1AFA">
        <w:rPr>
          <w:rFonts w:asciiTheme="majorHAnsi" w:hAnsiTheme="majorHAnsi" w:cstheme="majorHAnsi"/>
        </w:rPr>
        <w:t xml:space="preserve"> </w:t>
      </w:r>
      <w:proofErr w:type="spellStart"/>
      <w:r w:rsidR="006D4528" w:rsidRPr="00FD1AFA">
        <w:rPr>
          <w:rFonts w:asciiTheme="majorHAnsi" w:hAnsiTheme="majorHAnsi" w:cstheme="majorHAnsi"/>
        </w:rPr>
        <w:t>study</w:t>
      </w:r>
      <w:proofErr w:type="spellEnd"/>
      <w:r w:rsidR="006D4528" w:rsidRPr="00FD1AFA">
        <w:rPr>
          <w:rFonts w:asciiTheme="majorHAnsi" w:hAnsiTheme="majorHAnsi" w:cstheme="majorHAnsi"/>
        </w:rPr>
        <w:t xml:space="preserve"> Startup;</w:t>
      </w:r>
    </w:p>
    <w:p w14:paraId="52EAC96D" w14:textId="77777777" w:rsidR="006D4528" w:rsidRPr="00FD1AFA" w:rsidRDefault="006D4528" w:rsidP="006D45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FD1AFA">
        <w:rPr>
          <w:rFonts w:asciiTheme="majorHAnsi" w:hAnsiTheme="majorHAnsi" w:cstheme="majorHAnsi"/>
          <w:color w:val="000000"/>
        </w:rPr>
        <w:t>prelekcje prowadzone przez Prelegentów w ramach obszarów tematycznych wskazanych w lit. a powyżej;</w:t>
      </w:r>
    </w:p>
    <w:p w14:paraId="143E34F7" w14:textId="729F1219" w:rsidR="006D4528" w:rsidRPr="00FD1AFA" w:rsidRDefault="0049412C" w:rsidP="006D452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3</w:t>
      </w:r>
      <w:r w:rsidR="006D4528" w:rsidRPr="00FD1AFA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>października</w:t>
      </w:r>
      <w:r w:rsidR="006D4528" w:rsidRPr="00FD1AFA">
        <w:rPr>
          <w:rFonts w:asciiTheme="majorHAnsi" w:hAnsiTheme="majorHAnsi" w:cstheme="majorHAnsi"/>
          <w:color w:val="000000"/>
        </w:rPr>
        <w:t xml:space="preserve"> 2021 r. – </w:t>
      </w:r>
      <w:r w:rsidR="006D4528" w:rsidRPr="00FD1AFA">
        <w:rPr>
          <w:rFonts w:asciiTheme="majorHAnsi" w:hAnsiTheme="majorHAnsi" w:cstheme="majorHAnsi"/>
        </w:rPr>
        <w:t>mentoring indywidualny ze Startupami w formie sesji z Mentorami</w:t>
      </w:r>
      <w:r w:rsidR="006D4528" w:rsidRPr="00FD1AFA">
        <w:rPr>
          <w:rFonts w:asciiTheme="majorHAnsi" w:hAnsiTheme="majorHAnsi" w:cstheme="majorHAnsi"/>
          <w:color w:val="000000"/>
        </w:rPr>
        <w:t>;</w:t>
      </w:r>
    </w:p>
    <w:p w14:paraId="31829D75" w14:textId="1081F5EE" w:rsidR="006D4528" w:rsidRPr="00FD1AFA" w:rsidRDefault="006D4528" w:rsidP="006D452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FD1AFA">
        <w:rPr>
          <w:rFonts w:asciiTheme="majorHAnsi" w:hAnsiTheme="majorHAnsi" w:cstheme="majorHAnsi"/>
        </w:rPr>
        <w:t xml:space="preserve">część II – termin </w:t>
      </w:r>
      <w:r w:rsidR="0049412C">
        <w:rPr>
          <w:rFonts w:asciiTheme="majorHAnsi" w:hAnsiTheme="majorHAnsi" w:cstheme="majorHAnsi"/>
        </w:rPr>
        <w:t>4-8</w:t>
      </w:r>
      <w:r w:rsidRPr="00FD1AFA">
        <w:rPr>
          <w:rFonts w:asciiTheme="majorHAnsi" w:hAnsiTheme="majorHAnsi" w:cstheme="majorHAnsi"/>
        </w:rPr>
        <w:t xml:space="preserve"> </w:t>
      </w:r>
      <w:r w:rsidR="00D85485">
        <w:rPr>
          <w:rFonts w:asciiTheme="majorHAnsi" w:hAnsiTheme="majorHAnsi" w:cstheme="majorHAnsi"/>
        </w:rPr>
        <w:t>października</w:t>
      </w:r>
      <w:r w:rsidRPr="00FD1AFA">
        <w:rPr>
          <w:rFonts w:asciiTheme="majorHAnsi" w:hAnsiTheme="majorHAnsi" w:cstheme="majorHAnsi"/>
        </w:rPr>
        <w:t xml:space="preserve"> 2021 – konsultacje z Mentorami</w:t>
      </w:r>
      <w:r w:rsidRPr="00FD1AFA">
        <w:rPr>
          <w:rFonts w:asciiTheme="majorHAnsi" w:hAnsiTheme="majorHAnsi" w:cstheme="majorHAnsi"/>
          <w:color w:val="000000"/>
        </w:rPr>
        <w:t>:</w:t>
      </w:r>
    </w:p>
    <w:p w14:paraId="7ADF4E0B" w14:textId="039C14E9" w:rsidR="006D4528" w:rsidRPr="00FD1AFA" w:rsidRDefault="006D4528" w:rsidP="006D452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FD1AFA">
        <w:rPr>
          <w:rFonts w:asciiTheme="majorHAnsi" w:hAnsiTheme="majorHAnsi" w:cstheme="majorHAnsi"/>
        </w:rPr>
        <w:t xml:space="preserve">część III – termin </w:t>
      </w:r>
      <w:r w:rsidR="0049412C">
        <w:rPr>
          <w:rFonts w:asciiTheme="majorHAnsi" w:hAnsiTheme="majorHAnsi" w:cstheme="majorHAnsi"/>
        </w:rPr>
        <w:t>9</w:t>
      </w:r>
      <w:r w:rsidRPr="00FD1AFA">
        <w:rPr>
          <w:rFonts w:asciiTheme="majorHAnsi" w:hAnsiTheme="majorHAnsi" w:cstheme="majorHAnsi"/>
        </w:rPr>
        <w:t xml:space="preserve"> </w:t>
      </w:r>
      <w:r w:rsidR="00D85485">
        <w:rPr>
          <w:rFonts w:asciiTheme="majorHAnsi" w:hAnsiTheme="majorHAnsi" w:cstheme="majorHAnsi"/>
        </w:rPr>
        <w:t>października</w:t>
      </w:r>
      <w:r w:rsidRPr="00FD1AFA">
        <w:rPr>
          <w:rFonts w:asciiTheme="majorHAnsi" w:hAnsiTheme="majorHAnsi" w:cstheme="majorHAnsi"/>
        </w:rPr>
        <w:t xml:space="preserve"> 2021 – finał Wydarzenia i Konkursu: </w:t>
      </w:r>
    </w:p>
    <w:p w14:paraId="63C1F335" w14:textId="77777777" w:rsidR="006D4528" w:rsidRPr="00FD1AFA" w:rsidRDefault="006D4528" w:rsidP="006D45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ajorHAnsi" w:hAnsiTheme="majorHAnsi" w:cstheme="majorHAnsi"/>
          <w:color w:val="000000"/>
        </w:rPr>
      </w:pPr>
      <w:r w:rsidRPr="00FD1AFA">
        <w:rPr>
          <w:rFonts w:asciiTheme="majorHAnsi" w:hAnsiTheme="majorHAnsi" w:cstheme="majorHAnsi"/>
        </w:rPr>
        <w:t>wystąpienia Uczestników przed Jury;</w:t>
      </w:r>
    </w:p>
    <w:p w14:paraId="229C11CC" w14:textId="77777777" w:rsidR="006D4528" w:rsidRPr="00FD1AFA" w:rsidRDefault="006D4528" w:rsidP="006D452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</w:rPr>
      </w:pPr>
      <w:r w:rsidRPr="00FD1AFA">
        <w:rPr>
          <w:rFonts w:asciiTheme="majorHAnsi" w:hAnsiTheme="majorHAnsi" w:cstheme="majorHAnsi"/>
        </w:rPr>
        <w:t>wybór zwycięzców Wydarzenia.</w:t>
      </w:r>
    </w:p>
    <w:p w14:paraId="47D949AC" w14:textId="57242981" w:rsidR="006D4528" w:rsidRPr="00D85485" w:rsidRDefault="006D4528" w:rsidP="00D85485">
      <w:pPr>
        <w:pStyle w:val="Default"/>
        <w:numPr>
          <w:ilvl w:val="0"/>
          <w:numId w:val="11"/>
        </w:numPr>
        <w:spacing w:after="120"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D1AFA">
        <w:rPr>
          <w:rFonts w:asciiTheme="majorHAnsi" w:eastAsia="Times New Roman" w:hAnsiTheme="majorHAnsi" w:cstheme="majorHAnsi"/>
          <w:sz w:val="22"/>
          <w:szCs w:val="22"/>
        </w:rPr>
        <w:t>Organizatorem o</w:t>
      </w:r>
      <w:r w:rsidRPr="00FD1AFA">
        <w:rPr>
          <w:rFonts w:asciiTheme="majorHAnsi" w:eastAsia="Times New Roman" w:hAnsiTheme="majorHAnsi" w:cstheme="majorHAnsi"/>
          <w:sz w:val="22"/>
          <w:szCs w:val="22"/>
          <w:highlight w:val="white"/>
        </w:rPr>
        <w:t xml:space="preserve">raz sponsorem nagród Wydarzenia jest </w:t>
      </w:r>
      <w:r w:rsidRPr="00FD1AFA">
        <w:rPr>
          <w:rFonts w:asciiTheme="majorHAnsi" w:eastAsia="Times New Roman" w:hAnsiTheme="majorHAnsi" w:cstheme="majorHAnsi"/>
          <w:sz w:val="22"/>
          <w:szCs w:val="22"/>
        </w:rPr>
        <w:t xml:space="preserve">Akcelerator </w:t>
      </w:r>
      <w:proofErr w:type="spellStart"/>
      <w:r w:rsidRPr="00FD1AFA">
        <w:rPr>
          <w:rFonts w:asciiTheme="majorHAnsi" w:eastAsia="Times New Roman" w:hAnsiTheme="majorHAnsi" w:cstheme="majorHAnsi"/>
          <w:sz w:val="22"/>
          <w:szCs w:val="22"/>
        </w:rPr>
        <w:t>Edulab</w:t>
      </w:r>
      <w:proofErr w:type="spellEnd"/>
      <w:r w:rsidRPr="00FD1AFA">
        <w:rPr>
          <w:rFonts w:asciiTheme="majorHAnsi" w:eastAsia="Times New Roman" w:hAnsiTheme="majorHAnsi" w:cstheme="majorHAnsi"/>
          <w:sz w:val="22"/>
          <w:szCs w:val="22"/>
        </w:rPr>
        <w:t>.</w:t>
      </w:r>
    </w:p>
    <w:p w14:paraId="75EC2BD7" w14:textId="77777777" w:rsidR="006D4528" w:rsidRPr="00FD1AFA" w:rsidRDefault="006D4528" w:rsidP="006D4528">
      <w:pPr>
        <w:pStyle w:val="Default"/>
        <w:numPr>
          <w:ilvl w:val="0"/>
          <w:numId w:val="11"/>
        </w:numPr>
        <w:spacing w:after="120" w:line="276" w:lineRule="auto"/>
        <w:jc w:val="both"/>
        <w:rPr>
          <w:rFonts w:asciiTheme="majorHAnsi" w:eastAsia="Times New Roman" w:hAnsiTheme="majorHAnsi" w:cstheme="majorHAnsi"/>
          <w:sz w:val="22"/>
          <w:szCs w:val="22"/>
          <w:highlight w:val="white"/>
        </w:rPr>
      </w:pPr>
      <w:r w:rsidRPr="00FD1AFA">
        <w:rPr>
          <w:rFonts w:asciiTheme="majorHAnsi" w:eastAsia="Times New Roman" w:hAnsiTheme="majorHAnsi" w:cstheme="majorHAnsi"/>
          <w:sz w:val="22"/>
          <w:szCs w:val="22"/>
        </w:rPr>
        <w:t>Celem Wydarzenia jest zaprezentowanie Pomysłów Uczestników</w:t>
      </w:r>
      <w:r w:rsidRPr="00FD1AFA">
        <w:rPr>
          <w:rFonts w:asciiTheme="majorHAnsi" w:eastAsia="Times New Roman" w:hAnsiTheme="majorHAnsi" w:cstheme="majorHAnsi"/>
          <w:sz w:val="22"/>
          <w:szCs w:val="22"/>
          <w:highlight w:val="white"/>
        </w:rPr>
        <w:t xml:space="preserve"> w konkursie organizowanym w ramach Wydarzenia i udzielenie Uczestnikom i Startupom wsparcia monitoringowego, z zastrzeżeniem że przedmiotem Konkursu jest  </w:t>
      </w:r>
      <w:r w:rsidRPr="00FD1AFA">
        <w:rPr>
          <w:rFonts w:asciiTheme="majorHAnsi" w:eastAsia="Times New Roman" w:hAnsiTheme="majorHAnsi" w:cstheme="majorHAnsi"/>
          <w:sz w:val="22"/>
          <w:szCs w:val="22"/>
        </w:rPr>
        <w:t xml:space="preserve">prezentacja przedstawiająca projekty w fazie proof of </w:t>
      </w:r>
      <w:proofErr w:type="spellStart"/>
      <w:r w:rsidRPr="00FD1AFA">
        <w:rPr>
          <w:rFonts w:asciiTheme="majorHAnsi" w:eastAsia="Times New Roman" w:hAnsiTheme="majorHAnsi" w:cstheme="majorHAnsi"/>
          <w:sz w:val="22"/>
          <w:szCs w:val="22"/>
        </w:rPr>
        <w:t>principle</w:t>
      </w:r>
      <w:proofErr w:type="spellEnd"/>
      <w:r w:rsidRPr="00FD1AFA">
        <w:rPr>
          <w:rFonts w:asciiTheme="majorHAnsi" w:eastAsia="Times New Roman" w:hAnsiTheme="majorHAnsi" w:cstheme="majorHAnsi"/>
          <w:sz w:val="22"/>
          <w:szCs w:val="22"/>
        </w:rPr>
        <w:t>, rozumianej jako wczesna faza polegająca na właściwej weryfikacji Pomysłu.</w:t>
      </w:r>
    </w:p>
    <w:p w14:paraId="005AC794" w14:textId="77777777" w:rsidR="006D4528" w:rsidRPr="00FD1AFA" w:rsidRDefault="006D4528" w:rsidP="006D4528">
      <w:pPr>
        <w:pStyle w:val="Default"/>
        <w:numPr>
          <w:ilvl w:val="0"/>
          <w:numId w:val="11"/>
        </w:numPr>
        <w:spacing w:after="120"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D1AFA">
        <w:rPr>
          <w:rFonts w:asciiTheme="majorHAnsi" w:eastAsia="Times New Roman" w:hAnsiTheme="majorHAnsi" w:cstheme="majorHAnsi"/>
          <w:sz w:val="22"/>
          <w:szCs w:val="22"/>
        </w:rPr>
        <w:t>Uczestnik przystępując do Wydarzenia zapoznaje się z treścią Regulaminu oraz zobowiązuje się do przestrzegania zasad zawartych w Regulaminie, jak również potwierdza, iż spełnia wszystkie warunki, które uprawniają go do udziału w Wydarzeniu.</w:t>
      </w:r>
    </w:p>
    <w:p w14:paraId="35A71E9B" w14:textId="77777777" w:rsidR="006D4528" w:rsidRPr="00FD1AFA" w:rsidRDefault="006D4528" w:rsidP="006D4528">
      <w:pPr>
        <w:pStyle w:val="Default"/>
        <w:spacing w:after="120" w:line="276" w:lineRule="auto"/>
        <w:ind w:left="360"/>
        <w:jc w:val="center"/>
        <w:rPr>
          <w:rFonts w:asciiTheme="majorHAnsi" w:eastAsia="Times New Roman" w:hAnsiTheme="majorHAnsi" w:cstheme="majorHAnsi"/>
          <w:b/>
          <w:sz w:val="22"/>
          <w:szCs w:val="22"/>
        </w:rPr>
      </w:pPr>
      <w:r w:rsidRPr="00FD1AFA">
        <w:rPr>
          <w:rFonts w:asciiTheme="majorHAnsi" w:eastAsia="Times New Roman" w:hAnsiTheme="majorHAnsi" w:cstheme="majorHAnsi"/>
          <w:b/>
          <w:sz w:val="22"/>
          <w:szCs w:val="22"/>
        </w:rPr>
        <w:t>§ 2 ZASADY I WARUNKI UDZIAŁU W WYDARZENIU</w:t>
      </w:r>
    </w:p>
    <w:p w14:paraId="674DEFBB" w14:textId="77777777" w:rsidR="006D4528" w:rsidRPr="00FD1AFA" w:rsidRDefault="006D4528" w:rsidP="006D4528">
      <w:pPr>
        <w:pStyle w:val="Akapitzlist"/>
        <w:numPr>
          <w:ilvl w:val="0"/>
          <w:numId w:val="16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Udział w </w:t>
      </w:r>
      <w:r w:rsidRPr="00FD1AFA">
        <w:rPr>
          <w:rFonts w:asciiTheme="majorHAnsi" w:eastAsia="Times New Roman" w:hAnsiTheme="majorHAnsi" w:cstheme="majorHAnsi"/>
        </w:rPr>
        <w:t>Wydarzeniu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i Konkursie jest dobrowolny i bezpłatny.</w:t>
      </w:r>
    </w:p>
    <w:p w14:paraId="33F2D5D7" w14:textId="4EFDA6C1" w:rsidR="006D4528" w:rsidRPr="00D85485" w:rsidRDefault="006D4528" w:rsidP="006D4528">
      <w:pPr>
        <w:pStyle w:val="Akapitzlist"/>
        <w:numPr>
          <w:ilvl w:val="0"/>
          <w:numId w:val="16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Uczestnikiem Wydarzenia i Konkursu może być każda osoba fizyczna, która zgłosiła swoje uczestnictwo w Wydarzeniu i Konkursie za pośrednictwem formularza zgłoszeniowego dostępnego na stronie internetowej </w:t>
      </w:r>
      <w:r w:rsidR="00D85485"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www.startupacademy.pl/edcamp/</w:t>
      </w:r>
      <w:r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w terminie od </w:t>
      </w:r>
      <w:r w:rsidR="00D85485"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14 września 2021 </w:t>
      </w:r>
      <w:r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godz. </w:t>
      </w:r>
      <w:r w:rsidR="00D85485"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12:00</w:t>
      </w:r>
      <w:r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do </w:t>
      </w:r>
      <w:r w:rsidR="00D85485"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1 października</w:t>
      </w:r>
      <w:r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godz. </w:t>
      </w:r>
      <w:r w:rsidR="00D85485"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23:59</w:t>
      </w:r>
      <w:r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.</w:t>
      </w:r>
    </w:p>
    <w:p w14:paraId="06026B15" w14:textId="77777777" w:rsidR="006D4528" w:rsidRPr="00FD1AFA" w:rsidRDefault="006D4528" w:rsidP="006D4528">
      <w:pPr>
        <w:pStyle w:val="Akapitzlist"/>
        <w:numPr>
          <w:ilvl w:val="0"/>
          <w:numId w:val="16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lastRenderedPageBreak/>
        <w:t>Uczestnicy którzy nie ukończyli 18 lat w celu zakwalifikowania do udziału w Wydarzeniu i Konkursie muszą posiadać zgodę opiekuna na uczestnictwo w Wydarzeniu i Konkursie na warunkach określonych w Regulaminie.</w:t>
      </w:r>
    </w:p>
    <w:p w14:paraId="25D2AD2B" w14:textId="77777777" w:rsidR="006D4528" w:rsidRPr="00FD1AFA" w:rsidRDefault="006D4528" w:rsidP="006D4528">
      <w:pPr>
        <w:pStyle w:val="Akapitzlist"/>
        <w:numPr>
          <w:ilvl w:val="0"/>
          <w:numId w:val="16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Uczestnik wyraża zgodę na otrzymywanie od Organizatora korespondencji na adres e - mail podany w formularzu zgłoszeniowym, w tym na </w:t>
      </w:r>
      <w:r w:rsidRPr="00FD1AFA">
        <w:rPr>
          <w:rFonts w:asciiTheme="majorHAnsi" w:eastAsia="Times New Roman" w:hAnsiTheme="majorHAnsi" w:cstheme="majorHAnsi"/>
          <w:iCs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otrzymywanie drogą elektroniczną informacji handlowych w rozumieniu ustawy z dnia 18 lipca 2002 r. o świadczeniu usług drogą elektroniczną o treści marketingowej pochodzących od Organizatora i Partnerów, a także na wykorzystywanie przez Organizatora telekomunikacyjnych urządzeń końcowych i automatycznych systemów wywołujących dla celów marketingu bezpośredniego w rozumieniu przepisów ustawy z dnia 16 lipca 2014 r. Prawo telekomunikacyjne.</w:t>
      </w:r>
    </w:p>
    <w:p w14:paraId="1E4A085D" w14:textId="73F30EB4" w:rsidR="006D4528" w:rsidRPr="00FD1AFA" w:rsidRDefault="006D4528" w:rsidP="006D4528">
      <w:pPr>
        <w:pStyle w:val="Akapitzlist"/>
        <w:numPr>
          <w:ilvl w:val="0"/>
          <w:numId w:val="16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Organizator będzie przyjmować zgłoszenia zarówno indywidualne, jak i zespołow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e, z zastrzeżeniem</w:t>
      </w:r>
      <w:r w:rsidR="00D85485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,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że liczba miejsc jest ograniczona do </w:t>
      </w:r>
      <w:r>
        <w:rPr>
          <w:rFonts w:asciiTheme="majorHAnsi" w:eastAsia="Times New Roman" w:hAnsiTheme="majorHAnsi" w:cstheme="majorHAnsi"/>
          <w:highlight w:val="white"/>
        </w:rPr>
        <w:t>100</w:t>
      </w:r>
      <w:r w:rsidRPr="00FD1AFA">
        <w:rPr>
          <w:rFonts w:asciiTheme="majorHAnsi" w:eastAsia="Times New Roman" w:hAnsiTheme="majorHAnsi" w:cstheme="majorHAnsi"/>
          <w:highlight w:val="white"/>
        </w:rPr>
        <w:t xml:space="preserve"> 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osób. Organizator zastrzega sobie prawo zwiększenia liczby Uczestników Wydarzenia i zaproszenia na </w:t>
      </w:r>
      <w:r w:rsidRPr="00FD1AFA">
        <w:rPr>
          <w:rFonts w:asciiTheme="majorHAnsi" w:eastAsia="Times New Roman" w:hAnsiTheme="majorHAnsi" w:cstheme="majorHAnsi"/>
          <w:highlight w:val="white"/>
        </w:rPr>
        <w:t>Wydarzenie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większej liczby Uczestników.</w:t>
      </w:r>
    </w:p>
    <w:p w14:paraId="192FA50A" w14:textId="77777777" w:rsidR="006D4528" w:rsidRPr="00FD1AFA" w:rsidRDefault="006D4528" w:rsidP="006D4528">
      <w:pPr>
        <w:pStyle w:val="Akapitzlist"/>
        <w:numPr>
          <w:ilvl w:val="0"/>
          <w:numId w:val="16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Zgłoszenie Uczestnika do konkursu jest uznane za zaakceptowane w momencie otrzymania wiadomości zwrotnej potwierdzającej zakwalifikowanie do udziału w Wydarzeniu, wysłanej przez</w:t>
      </w:r>
    </w:p>
    <w:p w14:paraId="53DB2E86" w14:textId="7191C593" w:rsidR="006D4528" w:rsidRPr="00FD1AFA" w:rsidRDefault="006D4528" w:rsidP="006D4528">
      <w:pPr>
        <w:pStyle w:val="Akapitzlist"/>
        <w:spacing w:after="120" w:line="276" w:lineRule="auto"/>
        <w:ind w:left="360"/>
        <w:jc w:val="both"/>
        <w:rPr>
          <w:rFonts w:asciiTheme="majorHAnsi" w:eastAsia="Times New Roman" w:hAnsiTheme="majorHAnsi" w:cstheme="majorHAnsi"/>
          <w:highlight w:val="white"/>
        </w:rPr>
      </w:pP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Organizatora na wskazany w formularzu adres e-mail Uczestnika. Or</w:t>
      </w:r>
      <w:r w:rsidRPr="00FD1AFA">
        <w:rPr>
          <w:rFonts w:asciiTheme="majorHAnsi" w:eastAsia="Times New Roman" w:hAnsiTheme="majorHAnsi" w:cstheme="majorHAnsi"/>
          <w:highlight w:val="white"/>
        </w:rPr>
        <w:t>ga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n</w:t>
      </w:r>
      <w:r w:rsidRPr="00FD1AFA">
        <w:rPr>
          <w:rFonts w:asciiTheme="majorHAnsi" w:eastAsia="Times New Roman" w:hAnsiTheme="majorHAnsi" w:cstheme="majorHAnsi"/>
          <w:highlight w:val="white"/>
        </w:rPr>
        <w:t xml:space="preserve">izator zastrzega sobie prawo do akceptacji zgłoszenia przez dniem </w:t>
      </w:r>
      <w:r w:rsidR="00D85485">
        <w:rPr>
          <w:rFonts w:asciiTheme="majorHAnsi" w:eastAsia="Times New Roman" w:hAnsiTheme="majorHAnsi" w:cstheme="majorHAnsi"/>
          <w:highlight w:val="white"/>
        </w:rPr>
        <w:t xml:space="preserve">1 października </w:t>
      </w:r>
      <w:r>
        <w:rPr>
          <w:rFonts w:asciiTheme="majorHAnsi" w:eastAsia="Times New Roman" w:hAnsiTheme="majorHAnsi" w:cstheme="majorHAnsi"/>
          <w:highlight w:val="white"/>
        </w:rPr>
        <w:t>2021.</w:t>
      </w:r>
    </w:p>
    <w:p w14:paraId="1A94A5DF" w14:textId="77777777" w:rsidR="006D4528" w:rsidRPr="00FD1AFA" w:rsidRDefault="006D4528" w:rsidP="006D4528">
      <w:pPr>
        <w:pStyle w:val="Akapitzlist"/>
        <w:numPr>
          <w:ilvl w:val="0"/>
          <w:numId w:val="16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Organizator zastrzega sobie prawo wykluczenia Uczestnika z </w:t>
      </w:r>
      <w:r w:rsidRPr="00FD1AFA">
        <w:rPr>
          <w:rFonts w:asciiTheme="majorHAnsi" w:eastAsia="Times New Roman" w:hAnsiTheme="majorHAnsi" w:cstheme="majorHAnsi"/>
        </w:rPr>
        <w:t>Wydarzenia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w przypadku braku przestrzegania Regulaminu lub/i bezwzględnie obowiązujących przepisów prawa.</w:t>
      </w:r>
    </w:p>
    <w:p w14:paraId="53AC11A9" w14:textId="0055947D" w:rsidR="006D4528" w:rsidRPr="00FD1AFA" w:rsidRDefault="006D4528" w:rsidP="006D4528">
      <w:pPr>
        <w:pStyle w:val="Akapitzlist"/>
        <w:numPr>
          <w:ilvl w:val="0"/>
          <w:numId w:val="16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Organizator przewiduje i dopuszcza udział Uczestników w Wydarzeniu za pomocą </w:t>
      </w:r>
      <w:r w:rsidRPr="00FD1AFA">
        <w:rPr>
          <w:rFonts w:asciiTheme="majorHAnsi" w:eastAsia="Century Gothic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wykorzystania środków komunikacji na odległość, w szczególności</w:t>
      </w:r>
      <w:r w:rsidR="00D85485">
        <w:rPr>
          <w:rFonts w:asciiTheme="majorHAnsi" w:eastAsia="Century Gothic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,</w:t>
      </w:r>
      <w:r w:rsidRPr="00FD1AFA">
        <w:rPr>
          <w:rFonts w:asciiTheme="majorHAnsi" w:eastAsia="Century Gothic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gdy powyższe jest zalecane lub wymagane przez zalecenia sanitarne związane z pandemią SARS-CoV2.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</w:t>
      </w:r>
    </w:p>
    <w:p w14:paraId="0B2E5C56" w14:textId="77777777" w:rsidR="006D4528" w:rsidRPr="00FD1AFA" w:rsidRDefault="006D4528" w:rsidP="006D4528">
      <w:pPr>
        <w:pStyle w:val="Akapitzlist"/>
        <w:numPr>
          <w:ilvl w:val="0"/>
          <w:numId w:val="16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Uczestnicy biorący udział w Konkursie zobowiązują się:</w:t>
      </w:r>
    </w:p>
    <w:p w14:paraId="644F46EB" w14:textId="7EF848CF" w:rsidR="006D4528" w:rsidRPr="00D85485" w:rsidRDefault="006D4528" w:rsidP="00D85485">
      <w:pPr>
        <w:pStyle w:val="Akapitzlist"/>
        <w:numPr>
          <w:ilvl w:val="0"/>
          <w:numId w:val="17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w trakcie Wydarzenia przestrzegać przepisów prawa powszechnie obowiązującego oraz</w:t>
      </w:r>
      <w:r w:rsid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</w:t>
      </w:r>
      <w:r w:rsidRP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Regulaminu;</w:t>
      </w:r>
    </w:p>
    <w:p w14:paraId="5060A473" w14:textId="77777777" w:rsidR="006D4528" w:rsidRPr="00FD1AFA" w:rsidRDefault="006D4528" w:rsidP="006D4528">
      <w:pPr>
        <w:pStyle w:val="Akapitzlist"/>
        <w:numPr>
          <w:ilvl w:val="0"/>
          <w:numId w:val="17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wykonywania </w:t>
      </w:r>
      <w:r w:rsidRPr="00FD1AFA">
        <w:rPr>
          <w:rFonts w:asciiTheme="majorHAnsi" w:eastAsia="Times New Roman" w:hAnsiTheme="majorHAnsi" w:cstheme="majorHAnsi"/>
        </w:rPr>
        <w:t>Projektu wyłącznie samodzielnie i na podstawie pomysłu/założenia, których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są wyłącznymi autorami oraz dysponują pełnymi autorskimi prawami majątkowymi do nich;</w:t>
      </w:r>
    </w:p>
    <w:p w14:paraId="2691AC04" w14:textId="39BCB10F" w:rsidR="006D4528" w:rsidRPr="00FD1AFA" w:rsidRDefault="006D4528" w:rsidP="006D4528">
      <w:pPr>
        <w:pStyle w:val="Akapitzlist"/>
        <w:numPr>
          <w:ilvl w:val="0"/>
          <w:numId w:val="17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wykonywać </w:t>
      </w:r>
      <w:r w:rsidRPr="00FD1AFA">
        <w:rPr>
          <w:rFonts w:asciiTheme="majorHAnsi" w:eastAsia="Times New Roman" w:hAnsiTheme="majorHAnsi" w:cstheme="majorHAnsi"/>
        </w:rPr>
        <w:t>Projekty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nienaruszające ogólnie przyjętych norm społecznych, w szczególności nie zawierających treści rasistowskich, ksenofobicznych, erotycznych, brutalnych, bądź w jakikolwiek inny sposób naruszających przepisy prawa powszechnie obowiązującego lub/i godzących lub naruszających dobra osobiste, autorskie prawa majątkowe i osobiste, a także jakiekolwiek inne prawa własności intelektualnej osób trzecich.</w:t>
      </w:r>
    </w:p>
    <w:p w14:paraId="3D80DFEF" w14:textId="77777777" w:rsidR="006D4528" w:rsidRPr="00FD1AFA" w:rsidRDefault="006D4528" w:rsidP="006D4528">
      <w:pPr>
        <w:spacing w:after="120" w:line="276" w:lineRule="auto"/>
        <w:jc w:val="center"/>
        <w:rPr>
          <w:rFonts w:asciiTheme="majorHAnsi" w:eastAsia="Times New Roman" w:hAnsiTheme="majorHAnsi" w:cstheme="majorHAnsi"/>
          <w:b/>
          <w:color w:val="000000"/>
        </w:rPr>
      </w:pPr>
      <w:r w:rsidRPr="00FD1AFA">
        <w:rPr>
          <w:rFonts w:asciiTheme="majorHAnsi" w:eastAsia="Times New Roman" w:hAnsiTheme="majorHAnsi" w:cstheme="majorHAnsi"/>
          <w:b/>
          <w:color w:val="000000"/>
        </w:rPr>
        <w:t xml:space="preserve">§ 3 PRZEBIEG </w:t>
      </w:r>
      <w:r w:rsidRPr="00FD1AFA">
        <w:rPr>
          <w:rFonts w:asciiTheme="majorHAnsi" w:eastAsia="Times New Roman" w:hAnsiTheme="majorHAnsi" w:cstheme="majorHAnsi"/>
          <w:b/>
        </w:rPr>
        <w:t>WYDARZENIA</w:t>
      </w:r>
    </w:p>
    <w:p w14:paraId="141B9C6F" w14:textId="16E15BBA" w:rsidR="006D4528" w:rsidRPr="00FD1AFA" w:rsidRDefault="006D4528" w:rsidP="006D4528">
      <w:pPr>
        <w:pStyle w:val="Akapitzlist"/>
        <w:numPr>
          <w:ilvl w:val="0"/>
          <w:numId w:val="18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lastRenderedPageBreak/>
        <w:t xml:space="preserve">Harmonogram Wydarzenia wskazany w § 1 ust. 7 może ulec zmianom, w szczególności ze względu na zmianę formuły Wydarzenia wyłącznie na odbywające się za pomocą </w:t>
      </w:r>
      <w:r w:rsidRPr="00FD1AFA">
        <w:rPr>
          <w:rFonts w:asciiTheme="majorHAnsi" w:eastAsia="Century Gothic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wykorzystania środków komunikacji na odległość, w szczególności</w:t>
      </w:r>
      <w:r w:rsidR="00D85485">
        <w:rPr>
          <w:rFonts w:asciiTheme="majorHAnsi" w:eastAsia="Century Gothic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,</w:t>
      </w:r>
      <w:r w:rsidRPr="00FD1AFA">
        <w:rPr>
          <w:rFonts w:asciiTheme="majorHAnsi" w:eastAsia="Century Gothic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gdy powyższe jest zalecane lub wymagane przez zalecenia sanitarne związane z pandemią SARS-CoV2.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</w:t>
      </w:r>
    </w:p>
    <w:p w14:paraId="024D022E" w14:textId="77777777" w:rsidR="006D4528" w:rsidRPr="00FD1AFA" w:rsidRDefault="006D4528" w:rsidP="006D4528">
      <w:pPr>
        <w:pStyle w:val="Akapitzlist"/>
        <w:numPr>
          <w:ilvl w:val="0"/>
          <w:numId w:val="18"/>
        </w:numPr>
        <w:spacing w:after="120" w:line="276" w:lineRule="auto"/>
        <w:ind w:right="0"/>
        <w:jc w:val="both"/>
        <w:rPr>
          <w:rFonts w:asciiTheme="majorHAnsi" w:hAnsiTheme="majorHAnsi" w:cstheme="majorHAnsi"/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Organizator w trakcie </w:t>
      </w:r>
      <w:r w:rsidRPr="00FD1AFA">
        <w:rPr>
          <w:rFonts w:asciiTheme="majorHAnsi" w:eastAsia="Times New Roman" w:hAnsiTheme="majorHAnsi" w:cstheme="majorHAnsi"/>
        </w:rPr>
        <w:t>Wydarzenia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zapewni Uczestnikom dostęp do Internetu za pomocą sieci Wi-Fi,  zasilanie elektryczne, przekąski i napoje oraz wsparcie Mentorów.</w:t>
      </w:r>
    </w:p>
    <w:p w14:paraId="5F59467F" w14:textId="77777777" w:rsidR="006D4528" w:rsidRPr="00FD1AFA" w:rsidRDefault="006D4528" w:rsidP="006D4528">
      <w:pPr>
        <w:pStyle w:val="Akapitzlist"/>
        <w:numPr>
          <w:ilvl w:val="0"/>
          <w:numId w:val="18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Uczestnicy przygotują Projekty w trakcie W</w:t>
      </w:r>
      <w:r w:rsidRPr="00FD1AFA">
        <w:rPr>
          <w:rFonts w:asciiTheme="majorHAnsi" w:eastAsia="Times New Roman" w:hAnsiTheme="majorHAnsi" w:cstheme="majorHAnsi"/>
        </w:rPr>
        <w:t>ydarzenia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w całości samodzielnie, korzystając z własnego sprzętu. Zabrania się korzystania z wsparcia osób trzecich, niebędących Uczestnikami Wydarzenia lub Mentorami. Organizator nie zapewnia</w:t>
      </w:r>
      <w:r w:rsidRPr="00FD1AFA">
        <w:rPr>
          <w:rFonts w:asciiTheme="majorHAnsi" w:eastAsia="Times New Roman" w:hAnsiTheme="majorHAnsi" w:cstheme="majorHAnsi"/>
        </w:rPr>
        <w:t xml:space="preserve"> 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nadzoru nad mieniem Uczestników.</w:t>
      </w:r>
    </w:p>
    <w:p w14:paraId="7EF26148" w14:textId="77777777" w:rsidR="006D4528" w:rsidRPr="00FD1AFA" w:rsidRDefault="006D4528" w:rsidP="006D4528">
      <w:pPr>
        <w:pStyle w:val="Akapitzlist"/>
        <w:numPr>
          <w:ilvl w:val="0"/>
          <w:numId w:val="18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Zadaniem Mentora w czasie </w:t>
      </w:r>
      <w:r w:rsidRPr="00FD1AFA">
        <w:rPr>
          <w:rFonts w:asciiTheme="majorHAnsi" w:eastAsia="Times New Roman" w:hAnsiTheme="majorHAnsi" w:cstheme="majorHAnsi"/>
          <w:highlight w:val="white"/>
        </w:rPr>
        <w:t>Wydarzenia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jest wsparcie Zespołów, udzielanie porad oraz</w:t>
      </w:r>
      <w:r w:rsidRPr="00FD1AFA">
        <w:rPr>
          <w:rFonts w:asciiTheme="majorHAnsi" w:eastAsia="Times New Roman" w:hAnsiTheme="majorHAnsi" w:cstheme="majorHAnsi"/>
          <w:highlight w:val="white"/>
        </w:rPr>
        <w:t xml:space="preserve"> 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odpowiedzi na pytania, z zastrzeżeniem że Mentorzy nie są przeznaczeni do obsługi danego Uczestnika i dzielą swój czas między wszystkich Uczestników, zgodnie z dostępnością danego Mentora i uprzednią rezerwacją dokonaną przez innych Uczestników.</w:t>
      </w:r>
    </w:p>
    <w:p w14:paraId="338B149F" w14:textId="4CB647F9" w:rsidR="006D4528" w:rsidRPr="00FD1AFA" w:rsidRDefault="006D4528" w:rsidP="006D4528">
      <w:pPr>
        <w:pStyle w:val="Akapitzlist"/>
        <w:numPr>
          <w:ilvl w:val="0"/>
          <w:numId w:val="18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Prezentacja </w:t>
      </w:r>
      <w:r w:rsidRPr="00FD1AFA">
        <w:rPr>
          <w:rFonts w:asciiTheme="majorHAnsi" w:eastAsia="Times New Roman" w:hAnsiTheme="majorHAnsi" w:cstheme="majorHAnsi"/>
          <w:highlight w:val="white"/>
        </w:rPr>
        <w:t>Projektów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stworzonych przez poszczególne Startupy, zakwalifikowane do udziału w finale, odbędzie się przed Jury </w:t>
      </w:r>
      <w:r w:rsidR="00D85485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9 października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2021 r. podczas finału Wydarzenia i Konkursu</w:t>
      </w:r>
      <w:r w:rsidRPr="00FD1AFA">
        <w:rPr>
          <w:rFonts w:asciiTheme="majorHAnsi" w:eastAsia="Times New Roman" w:hAnsiTheme="majorHAnsi" w:cstheme="majorHAnsi"/>
          <w:highlight w:val="white"/>
        </w:rPr>
        <w:t>.</w:t>
      </w:r>
    </w:p>
    <w:p w14:paraId="79A2EF33" w14:textId="77777777" w:rsidR="006D4528" w:rsidRPr="00FD1AFA" w:rsidRDefault="006D4528" w:rsidP="006D4528">
      <w:pPr>
        <w:spacing w:after="120" w:line="276" w:lineRule="auto"/>
        <w:jc w:val="center"/>
        <w:rPr>
          <w:rFonts w:asciiTheme="majorHAnsi" w:eastAsia="Times New Roman" w:hAnsiTheme="majorHAnsi" w:cstheme="majorHAnsi"/>
          <w:b/>
          <w:color w:val="000000"/>
        </w:rPr>
      </w:pPr>
      <w:r w:rsidRPr="00FD1AFA">
        <w:rPr>
          <w:rFonts w:asciiTheme="majorHAnsi" w:eastAsia="Times New Roman" w:hAnsiTheme="majorHAnsi" w:cstheme="majorHAnsi"/>
          <w:b/>
          <w:color w:val="000000"/>
        </w:rPr>
        <w:t>§ 4 WYBÓR ZWYCIĘZCÓW ORAZ PRZYZNANIE NAGRÓD</w:t>
      </w:r>
    </w:p>
    <w:p w14:paraId="7ABF76C1" w14:textId="728E12C7" w:rsidR="006D4528" w:rsidRPr="00FD1AFA" w:rsidRDefault="006D4528" w:rsidP="006D4528">
      <w:pPr>
        <w:pStyle w:val="Akapitzlist"/>
        <w:numPr>
          <w:ilvl w:val="0"/>
          <w:numId w:val="21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Wybrane </w:t>
      </w:r>
      <w:r w:rsidRPr="00FD1AFA">
        <w:rPr>
          <w:rFonts w:asciiTheme="majorHAnsi" w:eastAsia="Times New Roman" w:hAnsiTheme="majorHAnsi" w:cstheme="majorHAnsi"/>
        </w:rPr>
        <w:t>Projekty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zostaną ocenione przez Jury po prezentacji Projektu przed Jury w dniu</w:t>
      </w:r>
      <w:r w:rsid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9 października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2021 r. podczas finału Wydarzenia i Konkursu.</w:t>
      </w:r>
    </w:p>
    <w:p w14:paraId="1E3BB470" w14:textId="77777777" w:rsidR="006D4528" w:rsidRPr="00FD1AFA" w:rsidRDefault="006D4528" w:rsidP="006D4528">
      <w:pPr>
        <w:pStyle w:val="Akapitzlist"/>
        <w:numPr>
          <w:ilvl w:val="0"/>
          <w:numId w:val="21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Czas na prezentację </w:t>
      </w:r>
      <w:r w:rsidRPr="00FD1AFA">
        <w:rPr>
          <w:rFonts w:asciiTheme="majorHAnsi" w:eastAsia="Times New Roman" w:hAnsiTheme="majorHAnsi" w:cstheme="majorHAnsi"/>
        </w:rPr>
        <w:t>Projektu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przed Jury wynosi </w:t>
      </w:r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3 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minut</w:t>
      </w:r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y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dla danego Uczestnika lub Startupu.</w:t>
      </w:r>
    </w:p>
    <w:p w14:paraId="7385FCEF" w14:textId="77777777" w:rsidR="006D4528" w:rsidRPr="00FD1AFA" w:rsidRDefault="006D4528" w:rsidP="006D4528">
      <w:pPr>
        <w:pStyle w:val="Akapitzlist"/>
        <w:numPr>
          <w:ilvl w:val="0"/>
          <w:numId w:val="21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Projekty zostaną ocenione przez Jury na podstawie prezentacji oraz wyników prac Uczestnika w Wydarzeniu, przekazanych przez Mentorów.</w:t>
      </w:r>
    </w:p>
    <w:p w14:paraId="76454B44" w14:textId="77777777" w:rsidR="006D4528" w:rsidRPr="00FD1AFA" w:rsidRDefault="006D4528" w:rsidP="006D4528">
      <w:pPr>
        <w:pStyle w:val="Akapitzlist"/>
        <w:numPr>
          <w:ilvl w:val="0"/>
          <w:numId w:val="21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Projekty będą oceniane m.in. na podstawie kryteriów takich jak: stopień innowacyjności, łatwość wdrożenia, potencjał biznesowy, odpowiedzialność społeczna, zaangażowanie budżetowe, przygotowanie/gotowość Uczestników/Startupu.</w:t>
      </w:r>
    </w:p>
    <w:p w14:paraId="5B656603" w14:textId="77777777" w:rsidR="006D4528" w:rsidRPr="00FD1AFA" w:rsidRDefault="006D4528" w:rsidP="006D4528">
      <w:pPr>
        <w:pStyle w:val="Akapitzlist"/>
        <w:numPr>
          <w:ilvl w:val="0"/>
          <w:numId w:val="21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Ocena Jury ma charakter uznaniowy i ostateczny.</w:t>
      </w:r>
    </w:p>
    <w:p w14:paraId="5C077A19" w14:textId="77777777" w:rsidR="006D4528" w:rsidRPr="00FD1AFA" w:rsidRDefault="006D4528" w:rsidP="006D4528">
      <w:pPr>
        <w:pStyle w:val="Akapitzlist"/>
        <w:numPr>
          <w:ilvl w:val="0"/>
          <w:numId w:val="21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Nagrodami w Konkursie są:</w:t>
      </w:r>
    </w:p>
    <w:p w14:paraId="25E3F856" w14:textId="77777777" w:rsidR="006D4528" w:rsidRPr="00FD1AFA" w:rsidRDefault="006D4528" w:rsidP="006D4528">
      <w:pPr>
        <w:pStyle w:val="Akapitzlist"/>
        <w:numPr>
          <w:ilvl w:val="0"/>
          <w:numId w:val="22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I miejsce –udział w </w:t>
      </w:r>
      <w:proofErr w:type="spellStart"/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preakcelaracji</w:t>
      </w:r>
      <w:proofErr w:type="spellEnd"/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Projektu </w:t>
      </w:r>
      <w:proofErr w:type="spellStart"/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;</w:t>
      </w:r>
    </w:p>
    <w:p w14:paraId="35BABA42" w14:textId="77777777" w:rsidR="006D4528" w:rsidRDefault="006D4528" w:rsidP="006D4528">
      <w:pPr>
        <w:pStyle w:val="Akapitzlist"/>
        <w:numPr>
          <w:ilvl w:val="0"/>
          <w:numId w:val="22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II miejsce </w:t>
      </w:r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udział w </w:t>
      </w:r>
      <w:proofErr w:type="spellStart"/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preakceleracji</w:t>
      </w:r>
      <w:proofErr w:type="spellEnd"/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Projektu </w:t>
      </w:r>
      <w:proofErr w:type="spellStart"/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.</w:t>
      </w:r>
    </w:p>
    <w:p w14:paraId="57884699" w14:textId="77777777" w:rsidR="006D4528" w:rsidRPr="00FD1AFA" w:rsidRDefault="006D4528" w:rsidP="006D4528">
      <w:pPr>
        <w:pStyle w:val="Akapitzlist"/>
        <w:numPr>
          <w:ilvl w:val="0"/>
          <w:numId w:val="22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II miejsce udział w </w:t>
      </w:r>
      <w:proofErr w:type="spellStart"/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preakceleracji</w:t>
      </w:r>
      <w:proofErr w:type="spellEnd"/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Projektu </w:t>
      </w:r>
      <w:proofErr w:type="spellStart"/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Edulab</w:t>
      </w:r>
      <w:proofErr w:type="spellEnd"/>
      <w:r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.</w:t>
      </w:r>
    </w:p>
    <w:p w14:paraId="22094682" w14:textId="77777777" w:rsidR="006D4528" w:rsidRPr="00FD1AFA" w:rsidRDefault="006D4528" w:rsidP="006D4528">
      <w:pPr>
        <w:spacing w:after="120" w:line="276" w:lineRule="auto"/>
        <w:jc w:val="center"/>
        <w:rPr>
          <w:rFonts w:asciiTheme="majorHAnsi" w:eastAsia="Times New Roman" w:hAnsiTheme="majorHAnsi" w:cstheme="majorHAnsi"/>
          <w:b/>
          <w:color w:val="000000"/>
        </w:rPr>
      </w:pPr>
      <w:r w:rsidRPr="00FD1AFA">
        <w:rPr>
          <w:rFonts w:asciiTheme="majorHAnsi" w:eastAsia="Times New Roman" w:hAnsiTheme="majorHAnsi" w:cstheme="majorHAnsi"/>
          <w:color w:val="000000"/>
        </w:rPr>
        <w:t xml:space="preserve"> </w:t>
      </w:r>
      <w:r w:rsidRPr="00FD1AFA">
        <w:rPr>
          <w:rFonts w:asciiTheme="majorHAnsi" w:eastAsia="Times New Roman" w:hAnsiTheme="majorHAnsi" w:cstheme="majorHAnsi"/>
          <w:b/>
          <w:color w:val="000000"/>
        </w:rPr>
        <w:t>§ 5 WŁASNOŚĆ INTELEKTUALNA</w:t>
      </w:r>
    </w:p>
    <w:p w14:paraId="58E2A46B" w14:textId="77777777" w:rsidR="006D4528" w:rsidRPr="00FD1AFA" w:rsidRDefault="006D4528" w:rsidP="006D4528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D1AFA">
        <w:rPr>
          <w:rFonts w:asciiTheme="majorHAnsi" w:hAnsiTheme="majorHAnsi" w:cstheme="majorHAnsi"/>
          <w:bCs/>
          <w:sz w:val="22"/>
          <w:szCs w:val="22"/>
        </w:rPr>
        <w:t xml:space="preserve">Uczestnikom muszą przysługiwać </w:t>
      </w:r>
      <w:r w:rsidRPr="00FD1AFA">
        <w:rPr>
          <w:rFonts w:asciiTheme="majorHAnsi" w:hAnsiTheme="majorHAnsi" w:cstheme="majorHAnsi"/>
          <w:sz w:val="22"/>
          <w:szCs w:val="22"/>
        </w:rPr>
        <w:t>majątkowe prawa autorskie do utworów oraz do przedmiotów własności przemysłowej</w:t>
      </w:r>
      <w:r w:rsidRPr="00FD1AFA">
        <w:rPr>
          <w:rFonts w:asciiTheme="majorHAnsi" w:hAnsiTheme="majorHAnsi" w:cstheme="majorHAnsi"/>
          <w:bCs/>
          <w:sz w:val="22"/>
          <w:szCs w:val="22"/>
        </w:rPr>
        <w:t xml:space="preserve"> na których bazuje koncepcja Projektu. Organizator </w:t>
      </w:r>
      <w:r w:rsidRPr="00FD1AFA">
        <w:rPr>
          <w:rFonts w:asciiTheme="majorHAnsi" w:hAnsiTheme="majorHAnsi" w:cstheme="majorHAnsi"/>
          <w:bCs/>
          <w:sz w:val="22"/>
          <w:szCs w:val="22"/>
        </w:rPr>
        <w:lastRenderedPageBreak/>
        <w:t>zastrzega sobie uprawnienie do zweryfikowania tytułu prawnego w przypadku powzięcia uzasadnionych wątpliwości w tym zakresie.</w:t>
      </w:r>
    </w:p>
    <w:p w14:paraId="09CA89BF" w14:textId="77777777" w:rsidR="006D4528" w:rsidRPr="00FD1AFA" w:rsidRDefault="006D4528" w:rsidP="006D4528">
      <w:pPr>
        <w:pStyle w:val="Default"/>
        <w:numPr>
          <w:ilvl w:val="0"/>
          <w:numId w:val="19"/>
        </w:num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D1AFA">
        <w:rPr>
          <w:rFonts w:asciiTheme="majorHAnsi" w:hAnsiTheme="majorHAnsi" w:cstheme="majorHAnsi"/>
          <w:bCs/>
          <w:sz w:val="22"/>
          <w:szCs w:val="22"/>
        </w:rPr>
        <w:t>Wyłącznie uprawnionymi z tytułu m</w:t>
      </w:r>
      <w:r w:rsidRPr="00FD1AFA">
        <w:rPr>
          <w:rFonts w:asciiTheme="majorHAnsi" w:hAnsiTheme="majorHAnsi" w:cstheme="majorHAnsi"/>
          <w:sz w:val="22"/>
          <w:szCs w:val="22"/>
        </w:rPr>
        <w:t>ajątkowych praw autorskie do utworów oraz do przedmiotów własności przemysłowej, jak również rezultatów prac wytworzonych w trakcie Wydarzenia i Konkursu  są Uczestnicy.</w:t>
      </w:r>
    </w:p>
    <w:p w14:paraId="3A1314F1" w14:textId="77777777" w:rsidR="006D4528" w:rsidRPr="00FD1AFA" w:rsidRDefault="006D4528" w:rsidP="006D4528">
      <w:pPr>
        <w:pStyle w:val="Default"/>
        <w:numPr>
          <w:ilvl w:val="0"/>
          <w:numId w:val="19"/>
        </w:numPr>
        <w:spacing w:after="120" w:line="276" w:lineRule="auto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FD1AFA">
        <w:rPr>
          <w:rFonts w:asciiTheme="majorHAnsi" w:eastAsia="Times New Roman" w:hAnsiTheme="majorHAnsi" w:cstheme="majorHAnsi"/>
          <w:sz w:val="22"/>
          <w:szCs w:val="22"/>
        </w:rPr>
        <w:t>Uczestnik w Zgłoszeniu oświadcza, iż jest autorem lub współautorem wszelkich prac wykonanych podczas Wydarzenia oraz iż te prace nie naruszają jakichkolwiek praw osób trzecich. Uczestnik oświadcza, iż bierze na siebie wszelką odpowiedzialność z tytułu roszczeń osób trzecich kierowanych wobec Organizatora, które powstałyby w związku z udziałem w Wydarzeniu jak i wykonanym przez Uczestnika Projektem.</w:t>
      </w:r>
    </w:p>
    <w:p w14:paraId="09173001" w14:textId="77777777" w:rsidR="006D4528" w:rsidRPr="00FD1AFA" w:rsidRDefault="006D4528" w:rsidP="006D4528">
      <w:pPr>
        <w:spacing w:after="120" w:line="276" w:lineRule="auto"/>
        <w:jc w:val="center"/>
        <w:rPr>
          <w:rFonts w:asciiTheme="majorHAnsi" w:eastAsia="Times New Roman" w:hAnsiTheme="majorHAnsi" w:cstheme="majorHAnsi"/>
          <w:b/>
          <w:color w:val="000000"/>
        </w:rPr>
      </w:pPr>
      <w:r w:rsidRPr="00FD1AFA">
        <w:rPr>
          <w:rFonts w:asciiTheme="majorHAnsi" w:eastAsia="Times New Roman" w:hAnsiTheme="majorHAnsi" w:cstheme="majorHAnsi"/>
          <w:b/>
          <w:color w:val="000000"/>
        </w:rPr>
        <w:t>§ 6 POSTANOWIENIA KOŃCOWE</w:t>
      </w:r>
    </w:p>
    <w:p w14:paraId="599950A8" w14:textId="3765BBB9" w:rsidR="006D4528" w:rsidRPr="00FD1AFA" w:rsidRDefault="006D4528" w:rsidP="006D4528">
      <w:pPr>
        <w:pStyle w:val="Akapitzlist"/>
        <w:numPr>
          <w:ilvl w:val="0"/>
          <w:numId w:val="20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Regulamin wchodzi w</w:t>
      </w:r>
      <w:r w:rsidRPr="00FD1AFA">
        <w:rPr>
          <w:rFonts w:asciiTheme="majorHAnsi" w:eastAsia="Times New Roman" w:hAnsiTheme="majorHAnsi" w:cstheme="majorHAnsi"/>
          <w:color w:val="000000"/>
          <w:highlight w:val="white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życie z dniem </w:t>
      </w:r>
      <w:r w:rsidR="00D85485">
        <w:rPr>
          <w:rFonts w:asciiTheme="majorHAnsi" w:eastAsia="Times New Roman" w:hAnsiTheme="majorHAnsi" w:cstheme="majorHAnsi"/>
          <w:highlight w:val="white"/>
        </w:rPr>
        <w:t>14</w:t>
      </w:r>
      <w:r w:rsidRPr="00FD1AFA">
        <w:rPr>
          <w:rFonts w:asciiTheme="majorHAnsi" w:eastAsia="Times New Roman" w:hAnsiTheme="majorHAnsi" w:cstheme="majorHAnsi"/>
          <w:highlight w:val="white"/>
        </w:rPr>
        <w:t xml:space="preserve"> </w:t>
      </w:r>
      <w:r w:rsidR="00D85485">
        <w:rPr>
          <w:rFonts w:asciiTheme="majorHAnsi" w:eastAsia="Times New Roman" w:hAnsiTheme="majorHAnsi" w:cstheme="majorHAnsi"/>
          <w:highlight w:val="white"/>
        </w:rPr>
        <w:t>września</w:t>
      </w:r>
      <w:r w:rsidRPr="00FD1AFA">
        <w:rPr>
          <w:rFonts w:asciiTheme="majorHAnsi" w:eastAsia="Times New Roman" w:hAnsiTheme="majorHAnsi" w:cstheme="majorHAnsi"/>
          <w:highlight w:val="white"/>
        </w:rPr>
        <w:t xml:space="preserve"> 2021 r.</w:t>
      </w:r>
    </w:p>
    <w:p w14:paraId="69B82302" w14:textId="65CF2A42" w:rsidR="006D4528" w:rsidRPr="00FD1AFA" w:rsidRDefault="006D4528" w:rsidP="006D4528">
      <w:pPr>
        <w:pStyle w:val="Akapitzlist"/>
        <w:numPr>
          <w:ilvl w:val="0"/>
          <w:numId w:val="20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Organizator zastrzega sobie prawo do zmiany postanowień Regulaminu. Zmiana wchodzi w życie w dniu opublikowania zmienionego Regulaminu na stronie </w:t>
      </w:r>
      <w:hyperlink r:id="rId11" w:history="1">
        <w:r w:rsidR="00D85485" w:rsidRPr="00F55AFF">
          <w:rPr>
            <w:rStyle w:val="Hipercze"/>
            <w:rFonts w:asciiTheme="majorHAnsi" w:eastAsia="Times New Roman" w:hAnsiTheme="majorHAnsi" w:cstheme="majorHAnsi"/>
          </w:rPr>
          <w:t>www.startupacademy.com/edcamp/</w:t>
        </w:r>
      </w:hyperlink>
      <w:r w:rsidR="00D85485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</w:t>
      </w:r>
    </w:p>
    <w:p w14:paraId="5823E5BB" w14:textId="77777777" w:rsidR="006D4528" w:rsidRPr="00FD1AFA" w:rsidRDefault="006D4528" w:rsidP="006D4528">
      <w:pPr>
        <w:pStyle w:val="Akapitzlist"/>
        <w:numPr>
          <w:ilvl w:val="0"/>
          <w:numId w:val="20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Organizator zastrzega, że zmiana daty Wydarzenia może ulec zmianie z przyczyn niezależnych od Organizatora. Organizator nie ponosi odpowiedzialności za szkody wynikającej z odwołania lub zmiany daty </w:t>
      </w:r>
      <w:r w:rsidRPr="00FD1AFA">
        <w:rPr>
          <w:rFonts w:asciiTheme="majorHAnsi" w:eastAsia="Times New Roman" w:hAnsiTheme="majorHAnsi" w:cstheme="majorHAnsi"/>
        </w:rPr>
        <w:t>Wydarzenia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a wszelkie roszczenia z tego tytułu zostają wyłączone.</w:t>
      </w:r>
    </w:p>
    <w:p w14:paraId="74312740" w14:textId="77777777" w:rsidR="006D4528" w:rsidRPr="00FD1AFA" w:rsidRDefault="006D4528" w:rsidP="006D4528">
      <w:pPr>
        <w:pStyle w:val="Akapitzlist"/>
        <w:numPr>
          <w:ilvl w:val="0"/>
          <w:numId w:val="20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Administratorem danych osobowych Uczestników jest Organizator. Obowiązek informacyjny stanowi Załącznik do Regulaminu.</w:t>
      </w:r>
    </w:p>
    <w:p w14:paraId="1CBBA6CE" w14:textId="77777777" w:rsidR="006D4528" w:rsidRPr="00FD1AFA" w:rsidRDefault="006D4528" w:rsidP="006D4528">
      <w:pPr>
        <w:pStyle w:val="Akapitzlist"/>
        <w:numPr>
          <w:ilvl w:val="0"/>
          <w:numId w:val="20"/>
        </w:numPr>
        <w:spacing w:after="120" w:line="276" w:lineRule="auto"/>
        <w:ind w:right="0"/>
        <w:jc w:val="both"/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Uczestnicy są zobowiązani przestrzegać zasad bezpieczeństwa, przepisów BHP i przeciwpożarowych obowiązujących na terenie obiektu, w którym organizowan</w:t>
      </w:r>
      <w:r w:rsidRPr="00FD1AFA">
        <w:rPr>
          <w:rFonts w:asciiTheme="majorHAnsi" w:eastAsia="Times New Roman" w:hAnsiTheme="majorHAnsi" w:cstheme="majorHAnsi"/>
        </w:rPr>
        <w:t>e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 jest </w:t>
      </w:r>
      <w:r w:rsidRPr="00FD1AFA">
        <w:rPr>
          <w:rFonts w:asciiTheme="majorHAnsi" w:eastAsia="Times New Roman" w:hAnsiTheme="majorHAnsi" w:cstheme="majorHAnsi"/>
        </w:rPr>
        <w:t>Wydarzenie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.</w:t>
      </w:r>
    </w:p>
    <w:p w14:paraId="65FAFDAE" w14:textId="77777777" w:rsidR="006D4528" w:rsidRPr="00FD1AFA" w:rsidRDefault="006D4528" w:rsidP="006D4528">
      <w:pPr>
        <w:pStyle w:val="Akapitzlist"/>
        <w:spacing w:after="120" w:line="276" w:lineRule="auto"/>
        <w:ind w:left="360"/>
        <w:jc w:val="both"/>
        <w:rPr>
          <w:rFonts w:asciiTheme="majorHAnsi" w:eastAsia="Times New Roman" w:hAnsiTheme="majorHAnsi" w:cstheme="majorHAnsi"/>
          <w:shd w:val="clear" w:color="auto" w:fill="9FC5E8"/>
        </w:rPr>
      </w:pP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 xml:space="preserve">Wszelkie naruszenia Regulaminu, w szczególności podanie nieprawdziwych danych osobowych lub naruszenie przepisów obowiązującego prawa upoważnia Organizatora do wykluczenia Uczestnika z udziału w </w:t>
      </w:r>
      <w:r w:rsidRPr="00FD1AFA">
        <w:rPr>
          <w:rFonts w:asciiTheme="majorHAnsi" w:eastAsia="Times New Roman" w:hAnsiTheme="majorHAnsi" w:cstheme="majorHAnsi"/>
        </w:rPr>
        <w:t>Wydarzeniu</w:t>
      </w:r>
      <w:r w:rsidRPr="00FD1AFA">
        <w:rPr>
          <w:rFonts w:asciiTheme="majorHAnsi" w:eastAsia="Times New Roman" w:hAnsiTheme="majorHAnsi" w:cstheme="majorHAnsi"/>
          <w:color w:val="000000"/>
          <w14:textFill>
            <w14:solidFill>
              <w14:srgbClr w14:val="000000">
                <w14:lumMod w14:val="75000"/>
                <w14:lumOff w14:val="25000"/>
                <w14:lumMod w14:val="50000"/>
              </w14:srgbClr>
            </w14:solidFill>
          </w14:textFill>
        </w:rPr>
        <w:t>.</w:t>
      </w:r>
    </w:p>
    <w:p w14:paraId="4E59AD63" w14:textId="77777777" w:rsidR="00760E71" w:rsidRPr="00423AA8" w:rsidRDefault="00760E71" w:rsidP="00423AA8">
      <w:pPr>
        <w:pStyle w:val="Tytu1"/>
      </w:pPr>
    </w:p>
    <w:sectPr w:rsidR="00760E71" w:rsidRPr="00423AA8" w:rsidSect="00F13CAD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834" w:right="1134" w:bottom="1560" w:left="1134" w:header="1140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EFDF8" w14:textId="77777777" w:rsidR="00F077A6" w:rsidRDefault="00F077A6">
      <w:r>
        <w:separator/>
      </w:r>
    </w:p>
  </w:endnote>
  <w:endnote w:type="continuationSeparator" w:id="0">
    <w:p w14:paraId="5EED13F2" w14:textId="77777777" w:rsidR="00F077A6" w:rsidRDefault="00F07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EFB80BD-5B62-4E49-BD7E-A10702F76749}"/>
    <w:embedBold r:id="rId2" w:fontKey="{C0D7BF64-C290-4292-8E77-39664DA453DB}"/>
    <w:embedItalic r:id="rId3" w:fontKey="{19494E72-227C-49D7-A344-C7515D2D06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E882218-3FB3-4885-8FB1-29A4577A7B72}"/>
    <w:embedBold r:id="rId5" w:fontKey="{BDC215CC-DEEE-4C5F-A151-D5421F28991F}"/>
    <w:embedItalic r:id="rId6" w:fontKey="{B38E5F10-9B4F-49F6-A2FF-A540F300E472}"/>
    <w:embedBoldItalic r:id="rId7" w:fontKey="{C58C7AAF-44E9-4FCF-8F9D-4D401B6405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3959EB89-B07A-46DB-AF3F-DA3D9D31827E}"/>
    <w:embedBold r:id="rId9" w:fontKey="{AE16F8DA-8818-44F2-B29A-DBFA1C21ADE8}"/>
    <w:embedItalic r:id="rId10" w:fontKey="{CB353EEC-A094-42C0-B1EE-CDD37432E1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3D581646-7A6C-4199-A551-AE2A3D153325}"/>
  </w:font>
  <w:font w:name="Arial Unicode MS">
    <w:panose1 w:val="020B0604020202020204"/>
    <w:charset w:val="00"/>
    <w:family w:val="swiss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7B587DB3-D944-408E-8ECD-0661B46C5A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60791A6B-DCE5-43C4-8803-D2AEEF1F87F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59A250D0-CB99-469B-AD00-B706B807ACB0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5" w:fontKey="{2B41A905-3E60-41B2-879B-7EE2F9316FC6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6" w:fontKey="{05847D92-DFEE-43FC-A2B9-8AD10A044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C45C5" w14:textId="77777777" w:rsidR="002535F2" w:rsidRDefault="002535F2" w:rsidP="002535F2">
    <w:pPr>
      <w:pStyle w:val="Stopka"/>
      <w:spacing w:after="0" w:line="240" w:lineRule="aut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BB6199" wp14:editId="279C1A3A">
              <wp:simplePos x="0" y="0"/>
              <wp:positionH relativeFrom="margin">
                <wp:align>center</wp:align>
              </wp:positionH>
              <wp:positionV relativeFrom="paragraph">
                <wp:posOffset>-19568</wp:posOffset>
              </wp:positionV>
              <wp:extent cx="6134096" cy="0"/>
              <wp:effectExtent l="0" t="0" r="0" b="0"/>
              <wp:wrapNone/>
              <wp:docPr id="6" name="Auto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096" cy="0"/>
                      </a:xfrm>
                      <a:prstGeom prst="straightConnector1">
                        <a:avLst/>
                      </a:prstGeom>
                      <a:noFill/>
                      <a:ln w="22229" cap="flat">
                        <a:solidFill>
                          <a:srgbClr val="E72E68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6A6C1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-1.55pt;width:483pt;height:0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" strokecolor="#e72e68" strokeweight=".61747mm">
              <w10:wrap anchorx="margin"/>
            </v:shape>
          </w:pict>
        </mc:Fallback>
      </mc:AlternateContent>
    </w:r>
  </w:p>
  <w:p w14:paraId="593D84B6" w14:textId="77777777" w:rsidR="002535F2" w:rsidRDefault="002535F2" w:rsidP="002535F2">
    <w:pPr>
      <w:pStyle w:val="Stopka"/>
      <w:spacing w:after="0" w:line="240" w:lineRule="auto"/>
      <w:jc w:val="center"/>
    </w:pPr>
    <w:r>
      <w:rPr>
        <w:rFonts w:cs="Open Sans"/>
        <w:color w:val="3C3C3B"/>
        <w:sz w:val="14"/>
        <w:szCs w:val="14"/>
      </w:rPr>
      <w:t xml:space="preserve">PROJEKT WSPÓŁFINANSOWANY Z FUNDUSZY </w:t>
    </w:r>
    <w:proofErr w:type="spellStart"/>
    <w:r>
      <w:rPr>
        <w:rFonts w:cs="Open Sans"/>
        <w:color w:val="3C3C3B"/>
        <w:sz w:val="14"/>
        <w:szCs w:val="14"/>
      </w:rPr>
      <w:t>NCBiR</w:t>
    </w:r>
    <w:proofErr w:type="spellEnd"/>
    <w:r>
      <w:rPr>
        <w:rFonts w:cs="Open Sans"/>
        <w:color w:val="3C3C3B"/>
        <w:sz w:val="14"/>
        <w:szCs w:val="14"/>
      </w:rPr>
      <w:t xml:space="preserve">, PROGRAM OPERACYJNY „POLSKA CYFROWA2014-2020, DZIAŁANIE 3.3.” E-PIONIER </w:t>
    </w:r>
  </w:p>
  <w:p w14:paraId="28191468" w14:textId="77777777" w:rsidR="002535F2" w:rsidRDefault="00FC1E33" w:rsidP="002535F2">
    <w:pPr>
      <w:pStyle w:val="Stopka"/>
      <w:spacing w:after="0" w:line="240" w:lineRule="auto"/>
    </w:pPr>
    <w:r>
      <w:rPr>
        <w:rFonts w:ascii="Trebuchet MS" w:hAnsi="Trebuchet MS"/>
        <w:noProof/>
        <w:sz w:val="18"/>
        <w:szCs w:val="18"/>
        <w:lang w:val="en-US"/>
      </w:rPr>
      <w:drawing>
        <wp:anchor distT="0" distB="0" distL="114300" distR="114300" simplePos="0" relativeHeight="251667456" behindDoc="1" locked="0" layoutInCell="1" allowOverlap="1" wp14:anchorId="2AA6EF46" wp14:editId="61361FDA">
          <wp:simplePos x="0" y="0"/>
          <wp:positionH relativeFrom="margin">
            <wp:posOffset>5164455</wp:posOffset>
          </wp:positionH>
          <wp:positionV relativeFrom="bottomMargin">
            <wp:posOffset>433103</wp:posOffset>
          </wp:positionV>
          <wp:extent cx="1007110" cy="327025"/>
          <wp:effectExtent l="0" t="0" r="2540" b="0"/>
          <wp:wrapNone/>
          <wp:docPr id="8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7110" cy="3270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2535F2">
      <w:rPr>
        <w:rFonts w:ascii="Trebuchet MS" w:hAnsi="Trebuchet MS"/>
        <w:noProof/>
        <w:sz w:val="18"/>
        <w:szCs w:val="18"/>
        <w:lang w:val="en-US"/>
      </w:rPr>
      <w:drawing>
        <wp:anchor distT="0" distB="0" distL="114300" distR="114300" simplePos="0" relativeHeight="251666432" behindDoc="0" locked="0" layoutInCell="1" allowOverlap="1" wp14:anchorId="7470DCB6" wp14:editId="28D02F40">
          <wp:simplePos x="0" y="0"/>
          <wp:positionH relativeFrom="margin">
            <wp:posOffset>-95250</wp:posOffset>
          </wp:positionH>
          <wp:positionV relativeFrom="page">
            <wp:posOffset>10010140</wp:posOffset>
          </wp:positionV>
          <wp:extent cx="744851" cy="417825"/>
          <wp:effectExtent l="0" t="0" r="0" b="1905"/>
          <wp:wrapThrough wrapText="bothSides">
            <wp:wrapPolygon edited="0">
              <wp:start x="0" y="0"/>
              <wp:lineTo x="0" y="20712"/>
              <wp:lineTo x="21010" y="20712"/>
              <wp:lineTo x="21010" y="0"/>
              <wp:lineTo x="0" y="0"/>
            </wp:wrapPolygon>
          </wp:wrapThrough>
          <wp:docPr id="7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4851" cy="4178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530AEE6" w14:textId="77777777" w:rsidR="002535F2" w:rsidRDefault="002535F2" w:rsidP="002535F2">
    <w:pPr>
      <w:pStyle w:val="Stopka"/>
      <w:spacing w:after="0" w:line="240" w:lineRule="auto"/>
    </w:pPr>
    <w:r>
      <w:rPr>
        <w:rFonts w:ascii="Trebuchet MS" w:hAnsi="Trebuchet MS"/>
        <w:noProof/>
        <w:sz w:val="18"/>
        <w:szCs w:val="18"/>
        <w:lang w:val="en-US"/>
      </w:rPr>
      <w:drawing>
        <wp:anchor distT="0" distB="0" distL="114300" distR="114300" simplePos="0" relativeHeight="251668480" behindDoc="1" locked="0" layoutInCell="1" allowOverlap="1" wp14:anchorId="55B16AEA" wp14:editId="125F637C">
          <wp:simplePos x="0" y="0"/>
          <wp:positionH relativeFrom="column">
            <wp:posOffset>1481455</wp:posOffset>
          </wp:positionH>
          <wp:positionV relativeFrom="paragraph">
            <wp:posOffset>-67945</wp:posOffset>
          </wp:positionV>
          <wp:extent cx="1057905" cy="351787"/>
          <wp:effectExtent l="0" t="0" r="0" b="0"/>
          <wp:wrapNone/>
          <wp:docPr id="9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57905" cy="35178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18"/>
        <w:szCs w:val="18"/>
        <w:lang w:val="en-US"/>
      </w:rPr>
      <w:drawing>
        <wp:anchor distT="0" distB="0" distL="114300" distR="114300" simplePos="0" relativeHeight="251665408" behindDoc="0" locked="0" layoutInCell="1" allowOverlap="1" wp14:anchorId="707842AB" wp14:editId="50A283EB">
          <wp:simplePos x="0" y="0"/>
          <wp:positionH relativeFrom="margin">
            <wp:posOffset>3366135</wp:posOffset>
          </wp:positionH>
          <wp:positionV relativeFrom="paragraph">
            <wp:posOffset>-60325</wp:posOffset>
          </wp:positionV>
          <wp:extent cx="965204" cy="338456"/>
          <wp:effectExtent l="0" t="0" r="6350" b="4445"/>
          <wp:wrapTight wrapText="bothSides">
            <wp:wrapPolygon edited="0">
              <wp:start x="0" y="0"/>
              <wp:lineTo x="0" y="20668"/>
              <wp:lineTo x="21316" y="20668"/>
              <wp:lineTo x="21316" y="0"/>
              <wp:lineTo x="0" y="0"/>
            </wp:wrapPolygon>
          </wp:wrapTight>
          <wp:docPr id="10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65204" cy="3384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7B29495" w14:textId="77777777" w:rsidR="00A75735" w:rsidRPr="003A764C" w:rsidRDefault="00010AD8" w:rsidP="005E05E4">
    <w:pPr>
      <w:pStyle w:val="Stopka"/>
      <w:spacing w:after="0" w:line="240" w:lineRule="auto"/>
      <w:rPr>
        <w:rFonts w:ascii="Century Gothic" w:hAnsi="Century Gothic"/>
        <w:color w:val="404040" w:themeColor="text1" w:themeTint="BF"/>
        <w:sz w:val="14"/>
        <w:szCs w:val="14"/>
      </w:rPr>
    </w:pPr>
    <w:r w:rsidRPr="003A764C">
      <w:rPr>
        <w:rFonts w:ascii="Century Gothic" w:hAnsi="Century Gothic"/>
        <w:color w:val="404040" w:themeColor="text1" w:themeTint="BF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9C4C7" w14:textId="77777777" w:rsidR="00F077A6" w:rsidRDefault="00F077A6">
      <w:r>
        <w:separator/>
      </w:r>
    </w:p>
  </w:footnote>
  <w:footnote w:type="continuationSeparator" w:id="0">
    <w:p w14:paraId="136907E3" w14:textId="77777777" w:rsidR="00F077A6" w:rsidRDefault="00F07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342B" w14:textId="77777777" w:rsidR="00EB5625" w:rsidRDefault="00EB562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A223" w14:textId="0B27DF34" w:rsidR="009B7BA7" w:rsidRDefault="002535F2" w:rsidP="002535F2">
    <w:pPr>
      <w:pStyle w:val="Nagwek"/>
      <w:tabs>
        <w:tab w:val="clear" w:pos="4819"/>
        <w:tab w:val="clear" w:pos="9638"/>
        <w:tab w:val="left" w:pos="3175"/>
      </w:tabs>
    </w:pPr>
    <w:r w:rsidRPr="002535F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805CD0" wp14:editId="21C8813C">
              <wp:simplePos x="0" y="0"/>
              <wp:positionH relativeFrom="margin">
                <wp:posOffset>2560320</wp:posOffset>
              </wp:positionH>
              <wp:positionV relativeFrom="paragraph">
                <wp:posOffset>-276860</wp:posOffset>
              </wp:positionV>
              <wp:extent cx="2432685" cy="545465"/>
              <wp:effectExtent l="0" t="0" r="0" b="6353"/>
              <wp:wrapSquare wrapText="bothSides"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26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E326A98" w14:textId="77777777" w:rsidR="002535F2" w:rsidRDefault="002535F2" w:rsidP="002535F2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E72E68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E72E68"/>
                              <w:sz w:val="14"/>
                              <w:szCs w:val="14"/>
                            </w:rPr>
                            <w:t>Biuro</w:t>
                          </w:r>
                        </w:p>
                        <w:p w14:paraId="5F302621" w14:textId="77777777" w:rsidR="002535F2" w:rsidRDefault="002535F2" w:rsidP="002535F2">
                          <w:pPr>
                            <w:jc w:val="right"/>
                            <w:rPr>
                              <w:color w:val="3C3C3B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color w:val="3C3C3B"/>
                              <w:sz w:val="14"/>
                              <w:szCs w:val="14"/>
                            </w:rPr>
                            <w:t>EduLab</w:t>
                          </w:r>
                          <w:proofErr w:type="spellEnd"/>
                          <w:r>
                            <w:rPr>
                              <w:color w:val="3C3C3B"/>
                              <w:sz w:val="14"/>
                              <w:szCs w:val="14"/>
                            </w:rPr>
                            <w:t xml:space="preserve"> Sp. z o.o., ul. Postępu 14B | 02-676 Warszawa KRS: 0000652777 | NIP: 5213759585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805C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1.6pt;margin-top:-21.8pt;width:191.55pt;height:42.9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" filled="f" stroked="f">
              <v:textbox>
                <w:txbxContent>
                  <w:p w14:paraId="2E326A98" w14:textId="77777777" w:rsidR="002535F2" w:rsidRDefault="002535F2" w:rsidP="002535F2">
                    <w:pPr>
                      <w:spacing w:after="0"/>
                      <w:jc w:val="right"/>
                      <w:rPr>
                        <w:b/>
                        <w:bCs/>
                        <w:color w:val="E72E68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E72E68"/>
                        <w:sz w:val="14"/>
                        <w:szCs w:val="14"/>
                      </w:rPr>
                      <w:t>Biuro</w:t>
                    </w:r>
                  </w:p>
                  <w:p w14:paraId="5F302621" w14:textId="77777777" w:rsidR="002535F2" w:rsidRDefault="002535F2" w:rsidP="002535F2">
                    <w:pPr>
                      <w:jc w:val="right"/>
                      <w:rPr>
                        <w:color w:val="3C3C3B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color w:val="3C3C3B"/>
                        <w:sz w:val="14"/>
                        <w:szCs w:val="14"/>
                      </w:rPr>
                      <w:t>EduLab</w:t>
                    </w:r>
                    <w:proofErr w:type="spellEnd"/>
                    <w:r>
                      <w:rPr>
                        <w:color w:val="3C3C3B"/>
                        <w:sz w:val="14"/>
                        <w:szCs w:val="14"/>
                      </w:rPr>
                      <w:t xml:space="preserve"> Sp. z o.o., ul. Postępu 14B | 02-676 Warszawa KRS: 0000652777 | NIP: 5213759585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535F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0DAB62" wp14:editId="13AA7994">
              <wp:simplePos x="0" y="0"/>
              <wp:positionH relativeFrom="margin">
                <wp:posOffset>5229225</wp:posOffset>
              </wp:positionH>
              <wp:positionV relativeFrom="paragraph">
                <wp:posOffset>-277495</wp:posOffset>
              </wp:positionV>
              <wp:extent cx="975360" cy="495300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536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23E250F" w14:textId="77777777" w:rsidR="002535F2" w:rsidRDefault="002535F2" w:rsidP="002535F2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E72E68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color w:val="E72E68"/>
                              <w:sz w:val="14"/>
                              <w:szCs w:val="14"/>
                              <w:lang w:val="en-US"/>
                            </w:rPr>
                            <w:t>E-mail / www</w:t>
                          </w:r>
                        </w:p>
                        <w:p w14:paraId="75206B0A" w14:textId="77777777" w:rsidR="002535F2" w:rsidRDefault="002535F2" w:rsidP="002535F2">
                          <w:pPr>
                            <w:jc w:val="right"/>
                            <w:rPr>
                              <w:color w:val="3C3C3B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color w:val="3C3C3B"/>
                              <w:sz w:val="14"/>
                              <w:szCs w:val="14"/>
                              <w:lang w:val="en-US"/>
                            </w:rPr>
                            <w:t>kontakt@edulab.iowww.edulab.io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0DAB62" id="_x0000_s1027" type="#_x0000_t202" style="position:absolute;margin-left:411.75pt;margin-top:-21.85pt;width:76.8pt;height:3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" filled="f" stroked="f">
              <v:textbox>
                <w:txbxContent>
                  <w:p w14:paraId="123E250F" w14:textId="77777777" w:rsidR="002535F2" w:rsidRDefault="002535F2" w:rsidP="002535F2">
                    <w:pPr>
                      <w:spacing w:after="0"/>
                      <w:jc w:val="right"/>
                      <w:rPr>
                        <w:b/>
                        <w:bCs/>
                        <w:color w:val="E72E68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b/>
                        <w:bCs/>
                        <w:color w:val="E72E68"/>
                        <w:sz w:val="14"/>
                        <w:szCs w:val="14"/>
                        <w:lang w:val="en-US"/>
                      </w:rPr>
                      <w:t>E-mail / www</w:t>
                    </w:r>
                  </w:p>
                  <w:p w14:paraId="75206B0A" w14:textId="77777777" w:rsidR="002535F2" w:rsidRDefault="002535F2" w:rsidP="002535F2">
                    <w:pPr>
                      <w:jc w:val="right"/>
                      <w:rPr>
                        <w:color w:val="3C3C3B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color w:val="3C3C3B"/>
                        <w:sz w:val="14"/>
                        <w:szCs w:val="14"/>
                        <w:lang w:val="en-US"/>
                      </w:rPr>
                      <w:t>kontakt@edulab.iowww.edulab.io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535F2">
      <w:rPr>
        <w:noProof/>
      </w:rPr>
      <w:drawing>
        <wp:anchor distT="0" distB="0" distL="114300" distR="114300" simplePos="0" relativeHeight="251660288" behindDoc="0" locked="0" layoutInCell="1" allowOverlap="1" wp14:anchorId="49DB55C5" wp14:editId="7E763384">
          <wp:simplePos x="0" y="0"/>
          <wp:positionH relativeFrom="margin">
            <wp:posOffset>-218440</wp:posOffset>
          </wp:positionH>
          <wp:positionV relativeFrom="paragraph">
            <wp:posOffset>-411480</wp:posOffset>
          </wp:positionV>
          <wp:extent cx="1675765" cy="753745"/>
          <wp:effectExtent l="0" t="0" r="0" b="0"/>
          <wp:wrapSquare wrapText="bothSides"/>
          <wp:docPr id="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5765" cy="7537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2535F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A33DB3" wp14:editId="6C82C17C">
              <wp:simplePos x="0" y="0"/>
              <wp:positionH relativeFrom="margin">
                <wp:align>center</wp:align>
              </wp:positionH>
              <wp:positionV relativeFrom="paragraph">
                <wp:posOffset>263767</wp:posOffset>
              </wp:positionV>
              <wp:extent cx="6133465" cy="0"/>
              <wp:effectExtent l="0" t="0" r="0" b="0"/>
              <wp:wrapNone/>
              <wp:docPr id="5" name="Auto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3465" cy="0"/>
                      </a:xfrm>
                      <a:prstGeom prst="straightConnector1">
                        <a:avLst/>
                      </a:prstGeom>
                      <a:noFill/>
                      <a:ln w="22229" cap="flat">
                        <a:solidFill>
                          <a:srgbClr val="E72E68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ECCAA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20.75pt;width:482.95pt;height:0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" strokecolor="#e72e68" strokeweight=".61747mm">
              <w10:wrap anchorx="margin"/>
            </v:shape>
          </w:pict>
        </mc:Fallback>
      </mc:AlternateContent>
    </w:r>
    <w:r>
      <w:tab/>
    </w:r>
  </w:p>
  <w:p w14:paraId="3C5FF0C2" w14:textId="77777777" w:rsidR="00847935" w:rsidRPr="00847935" w:rsidRDefault="00847935" w:rsidP="0084793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38EF" w14:textId="77777777" w:rsidR="00EB5625" w:rsidRDefault="00EB562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F5868"/>
    <w:multiLevelType w:val="hybridMultilevel"/>
    <w:tmpl w:val="B0F656E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C464F9"/>
    <w:multiLevelType w:val="hybridMultilevel"/>
    <w:tmpl w:val="002250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755CF"/>
    <w:multiLevelType w:val="hybridMultilevel"/>
    <w:tmpl w:val="7C0C55C4"/>
    <w:lvl w:ilvl="0" w:tplc="5FEA0094">
      <w:start w:val="1"/>
      <w:numFmt w:val="ordinal"/>
      <w:pStyle w:val="Numerowanie1"/>
      <w:lvlText w:val="%11"/>
      <w:lvlJc w:val="left"/>
      <w:pPr>
        <w:ind w:left="1080" w:hanging="360"/>
      </w:pPr>
      <w:rPr>
        <w:rFonts w:ascii="Open Sans" w:hAnsi="Open Sans" w:hint="default"/>
        <w:color w:val="EB578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495713"/>
    <w:multiLevelType w:val="hybridMultilevel"/>
    <w:tmpl w:val="F172445C"/>
    <w:lvl w:ilvl="0" w:tplc="9B7A3894">
      <w:start w:val="1"/>
      <w:numFmt w:val="decimal"/>
      <w:pStyle w:val="Podpunktygwne"/>
      <w:lvlText w:val="%1."/>
      <w:lvlJc w:val="left"/>
      <w:pPr>
        <w:ind w:left="720" w:hanging="360"/>
      </w:pPr>
      <w:rPr>
        <w:rFonts w:ascii="Open Sans" w:hAnsi="Open Sans" w:hint="default"/>
        <w:color w:val="E72E6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F52E7"/>
    <w:multiLevelType w:val="hybridMultilevel"/>
    <w:tmpl w:val="C282A83C"/>
    <w:lvl w:ilvl="0" w:tplc="231C5894">
      <w:start w:val="1"/>
      <w:numFmt w:val="decimal"/>
      <w:lvlText w:val="%1."/>
      <w:lvlJc w:val="left"/>
      <w:pPr>
        <w:ind w:left="765" w:hanging="405"/>
      </w:pPr>
      <w:rPr>
        <w:rFonts w:hint="default"/>
        <w:color w:val="0F243E" w:themeColor="text2" w:themeShade="8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A315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EFB1ED3"/>
    <w:multiLevelType w:val="hybridMultilevel"/>
    <w:tmpl w:val="9EDC0E26"/>
    <w:lvl w:ilvl="0" w:tplc="C7ACBF26">
      <w:start w:val="1"/>
      <w:numFmt w:val="lowerLetter"/>
      <w:pStyle w:val="Numerowanie2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F6E9F"/>
    <w:multiLevelType w:val="hybridMultilevel"/>
    <w:tmpl w:val="4FEEBCEC"/>
    <w:lvl w:ilvl="0" w:tplc="B9965C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990F07"/>
    <w:multiLevelType w:val="hybridMultilevel"/>
    <w:tmpl w:val="43B8652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EC266F"/>
    <w:multiLevelType w:val="hybridMultilevel"/>
    <w:tmpl w:val="628C00B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8B06CE"/>
    <w:multiLevelType w:val="hybridMultilevel"/>
    <w:tmpl w:val="797AE3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B05ACF"/>
    <w:multiLevelType w:val="hybridMultilevel"/>
    <w:tmpl w:val="ECE0E6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48369A"/>
    <w:multiLevelType w:val="multilevel"/>
    <w:tmpl w:val="D932E5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AC8743E"/>
    <w:multiLevelType w:val="hybridMultilevel"/>
    <w:tmpl w:val="799CB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B0283D"/>
    <w:multiLevelType w:val="hybridMultilevel"/>
    <w:tmpl w:val="AFC6BE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238FF"/>
    <w:multiLevelType w:val="hybridMultilevel"/>
    <w:tmpl w:val="B0FC256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FF32C9"/>
    <w:multiLevelType w:val="multilevel"/>
    <w:tmpl w:val="90DCF39E"/>
    <w:lvl w:ilvl="0">
      <w:start w:val="1"/>
      <w:numFmt w:val="decimal"/>
      <w:lvlText w:val="%1."/>
      <w:lvlJc w:val="left"/>
      <w:pPr>
        <w:ind w:left="360" w:hanging="360"/>
      </w:pPr>
      <w:rPr>
        <w:rFonts w:ascii="Open Sans" w:hAnsi="Open San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E72E68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4A56D14"/>
    <w:multiLevelType w:val="hybridMultilevel"/>
    <w:tmpl w:val="146A9A06"/>
    <w:lvl w:ilvl="0" w:tplc="50B6C17A">
      <w:start w:val="1"/>
      <w:numFmt w:val="decimal"/>
      <w:pStyle w:val="Nagwek1"/>
      <w:lvlText w:val="%1."/>
      <w:lvlJc w:val="left"/>
      <w:pPr>
        <w:ind w:left="720" w:hanging="360"/>
      </w:pPr>
      <w:rPr>
        <w:rFonts w:ascii="Open Sans" w:hAnsi="Open Sans" w:hint="default"/>
        <w:color w:val="E72E6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44464"/>
    <w:multiLevelType w:val="hybridMultilevel"/>
    <w:tmpl w:val="0114D5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0005D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F243E" w:themeColor="text2" w:themeShade="8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EFF6F92"/>
    <w:multiLevelType w:val="hybridMultilevel"/>
    <w:tmpl w:val="FB467A88"/>
    <w:lvl w:ilvl="0" w:tplc="B7C45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B31D7B"/>
    <w:multiLevelType w:val="hybridMultilevel"/>
    <w:tmpl w:val="6EDA2D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2"/>
  </w:num>
  <w:num w:numId="3">
    <w:abstractNumId w:val="19"/>
  </w:num>
  <w:num w:numId="4">
    <w:abstractNumId w:val="1"/>
  </w:num>
  <w:num w:numId="5">
    <w:abstractNumId w:val="16"/>
  </w:num>
  <w:num w:numId="6">
    <w:abstractNumId w:val="5"/>
  </w:num>
  <w:num w:numId="7">
    <w:abstractNumId w:val="3"/>
  </w:num>
  <w:num w:numId="8">
    <w:abstractNumId w:val="2"/>
  </w:num>
  <w:num w:numId="9">
    <w:abstractNumId w:val="6"/>
  </w:num>
  <w:num w:numId="10">
    <w:abstractNumId w:val="17"/>
  </w:num>
  <w:num w:numId="11">
    <w:abstractNumId w:val="21"/>
  </w:num>
  <w:num w:numId="12">
    <w:abstractNumId w:val="14"/>
  </w:num>
  <w:num w:numId="13">
    <w:abstractNumId w:val="9"/>
  </w:num>
  <w:num w:numId="14">
    <w:abstractNumId w:val="0"/>
  </w:num>
  <w:num w:numId="15">
    <w:abstractNumId w:val="11"/>
  </w:num>
  <w:num w:numId="16">
    <w:abstractNumId w:val="20"/>
  </w:num>
  <w:num w:numId="17">
    <w:abstractNumId w:val="8"/>
  </w:num>
  <w:num w:numId="18">
    <w:abstractNumId w:val="7"/>
  </w:num>
  <w:num w:numId="19">
    <w:abstractNumId w:val="13"/>
  </w:num>
  <w:num w:numId="20">
    <w:abstractNumId w:val="10"/>
  </w:num>
  <w:num w:numId="21">
    <w:abstractNumId w:val="1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C8D"/>
    <w:rsid w:val="00010AD8"/>
    <w:rsid w:val="00023DB6"/>
    <w:rsid w:val="00050F73"/>
    <w:rsid w:val="00052F68"/>
    <w:rsid w:val="000537C3"/>
    <w:rsid w:val="00077642"/>
    <w:rsid w:val="000A6723"/>
    <w:rsid w:val="00155C8E"/>
    <w:rsid w:val="00175276"/>
    <w:rsid w:val="001A3427"/>
    <w:rsid w:val="001C7DC8"/>
    <w:rsid w:val="002535F2"/>
    <w:rsid w:val="0025695F"/>
    <w:rsid w:val="002733B7"/>
    <w:rsid w:val="0029101E"/>
    <w:rsid w:val="002C2E2A"/>
    <w:rsid w:val="00372D75"/>
    <w:rsid w:val="003A764C"/>
    <w:rsid w:val="003E7C8D"/>
    <w:rsid w:val="00421657"/>
    <w:rsid w:val="00423AA8"/>
    <w:rsid w:val="00445BB1"/>
    <w:rsid w:val="0049412C"/>
    <w:rsid w:val="005234F6"/>
    <w:rsid w:val="005365B5"/>
    <w:rsid w:val="005E05E4"/>
    <w:rsid w:val="005E742F"/>
    <w:rsid w:val="005F1643"/>
    <w:rsid w:val="005F44DA"/>
    <w:rsid w:val="00607C50"/>
    <w:rsid w:val="006261F8"/>
    <w:rsid w:val="00644051"/>
    <w:rsid w:val="0066373E"/>
    <w:rsid w:val="00676434"/>
    <w:rsid w:val="006D4528"/>
    <w:rsid w:val="00760E71"/>
    <w:rsid w:val="007636F7"/>
    <w:rsid w:val="00774B6C"/>
    <w:rsid w:val="00775BD3"/>
    <w:rsid w:val="00784E3A"/>
    <w:rsid w:val="007E6E4A"/>
    <w:rsid w:val="00807980"/>
    <w:rsid w:val="00847935"/>
    <w:rsid w:val="00876EF6"/>
    <w:rsid w:val="00881273"/>
    <w:rsid w:val="008A4744"/>
    <w:rsid w:val="008B4DD7"/>
    <w:rsid w:val="008D209A"/>
    <w:rsid w:val="008F6B41"/>
    <w:rsid w:val="0090126D"/>
    <w:rsid w:val="00951F9D"/>
    <w:rsid w:val="00965665"/>
    <w:rsid w:val="009B7BA7"/>
    <w:rsid w:val="00A30B17"/>
    <w:rsid w:val="00A40B63"/>
    <w:rsid w:val="00A75735"/>
    <w:rsid w:val="00A8163D"/>
    <w:rsid w:val="00AF344B"/>
    <w:rsid w:val="00B41153"/>
    <w:rsid w:val="00B53F4A"/>
    <w:rsid w:val="00B85C05"/>
    <w:rsid w:val="00BF190F"/>
    <w:rsid w:val="00C135FA"/>
    <w:rsid w:val="00CB4F1E"/>
    <w:rsid w:val="00CC4E23"/>
    <w:rsid w:val="00D40E82"/>
    <w:rsid w:val="00D83545"/>
    <w:rsid w:val="00D85485"/>
    <w:rsid w:val="00DB6F5A"/>
    <w:rsid w:val="00DC745E"/>
    <w:rsid w:val="00E21B04"/>
    <w:rsid w:val="00E33618"/>
    <w:rsid w:val="00E36D2F"/>
    <w:rsid w:val="00E842E8"/>
    <w:rsid w:val="00E91D34"/>
    <w:rsid w:val="00E96F1C"/>
    <w:rsid w:val="00EB5625"/>
    <w:rsid w:val="00EE6B85"/>
    <w:rsid w:val="00F077A6"/>
    <w:rsid w:val="00F13CAD"/>
    <w:rsid w:val="00F235B7"/>
    <w:rsid w:val="00FC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8137400"/>
  <w15:docId w15:val="{C2E6AC4C-40FC-CE4B-818B-AFEA5213E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4528"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paragraph" w:styleId="Nagwek1">
    <w:name w:val="heading 1"/>
    <w:aliases w:val="Numerowanie główne"/>
    <w:basedOn w:val="Normalny"/>
    <w:next w:val="Normalny"/>
    <w:link w:val="Nagwek1Znak"/>
    <w:autoRedefine/>
    <w:uiPriority w:val="9"/>
    <w:qFormat/>
    <w:rsid w:val="002535F2"/>
    <w:pPr>
      <w:keepNext/>
      <w:keepLines/>
      <w:numPr>
        <w:numId w:val="10"/>
      </w:numPr>
      <w:pBdr>
        <w:bottom w:val="single" w:sz="4" w:space="1" w:color="E36C0A" w:themeColor="accent6" w:themeShade="BF"/>
      </w:pBdr>
      <w:spacing w:after="0" w:line="240" w:lineRule="auto"/>
      <w:outlineLvl w:val="0"/>
    </w:pPr>
    <w:rPr>
      <w:rFonts w:asciiTheme="majorHAnsi" w:eastAsiaTheme="majorEastAsia" w:hAnsiTheme="majorHAnsi" w:cstheme="majorBidi"/>
      <w:color w:val="E72E68"/>
      <w:sz w:val="36"/>
      <w:szCs w:val="36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F44DA"/>
    <w:pPr>
      <w:keepNext/>
      <w:keepLines/>
      <w:numPr>
        <w:ilvl w:val="1"/>
        <w:numId w:val="5"/>
      </w:numPr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F44DA"/>
    <w:pPr>
      <w:keepNext/>
      <w:keepLines/>
      <w:numPr>
        <w:ilvl w:val="2"/>
        <w:numId w:val="5"/>
      </w:numPr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F44DA"/>
    <w:pPr>
      <w:keepNext/>
      <w:keepLines/>
      <w:numPr>
        <w:ilvl w:val="3"/>
        <w:numId w:val="5"/>
      </w:numPr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F44DA"/>
    <w:pPr>
      <w:keepNext/>
      <w:keepLines/>
      <w:numPr>
        <w:ilvl w:val="4"/>
        <w:numId w:val="5"/>
      </w:numPr>
      <w:spacing w:before="80" w:after="0"/>
      <w:outlineLvl w:val="4"/>
    </w:pPr>
    <w:rPr>
      <w:rFonts w:asciiTheme="majorHAnsi" w:eastAsiaTheme="majorEastAsia" w:hAnsiTheme="majorHAnsi" w:cstheme="majorBidi"/>
      <w:i/>
      <w:i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F44DA"/>
    <w:pPr>
      <w:keepNext/>
      <w:keepLines/>
      <w:numPr>
        <w:ilvl w:val="5"/>
        <w:numId w:val="5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F44DA"/>
    <w:pPr>
      <w:keepNext/>
      <w:keepLines/>
      <w:numPr>
        <w:ilvl w:val="6"/>
        <w:numId w:val="5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F44DA"/>
    <w:pPr>
      <w:keepNext/>
      <w:keepLines/>
      <w:numPr>
        <w:ilvl w:val="7"/>
        <w:numId w:val="5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F44DA"/>
    <w:pPr>
      <w:keepNext/>
      <w:keepLines/>
      <w:numPr>
        <w:ilvl w:val="8"/>
        <w:numId w:val="5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A75735"/>
  </w:style>
  <w:style w:type="paragraph" w:customStyle="1" w:styleId="Nagwek10">
    <w:name w:val="Nagłówek1"/>
    <w:basedOn w:val="Normalny"/>
    <w:next w:val="Tekstpodstawowy"/>
    <w:rsid w:val="00A75735"/>
    <w:pPr>
      <w:keepNext/>
      <w:spacing w:before="24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rsid w:val="00A75735"/>
  </w:style>
  <w:style w:type="paragraph" w:styleId="Lista">
    <w:name w:val="List"/>
    <w:basedOn w:val="Tekstpodstawowy"/>
    <w:rsid w:val="00A75735"/>
  </w:style>
  <w:style w:type="paragraph" w:customStyle="1" w:styleId="Podpis1">
    <w:name w:val="Podpis1"/>
    <w:basedOn w:val="Normalny"/>
    <w:rsid w:val="00A75735"/>
    <w:pPr>
      <w:suppressLineNumbers/>
      <w:spacing w:before="120"/>
    </w:pPr>
    <w:rPr>
      <w:i/>
      <w:iCs/>
    </w:rPr>
  </w:style>
  <w:style w:type="paragraph" w:customStyle="1" w:styleId="Indeks">
    <w:name w:val="Indeks"/>
    <w:basedOn w:val="Normalny"/>
    <w:rsid w:val="00A75735"/>
    <w:pPr>
      <w:suppressLineNumbers/>
    </w:pPr>
  </w:style>
  <w:style w:type="paragraph" w:styleId="Stopka">
    <w:name w:val="footer"/>
    <w:basedOn w:val="Normalny"/>
    <w:rsid w:val="00A75735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link w:val="NagwekZnak"/>
    <w:uiPriority w:val="99"/>
    <w:rsid w:val="00A75735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7BA7"/>
    <w:rPr>
      <w:rFonts w:eastAsia="Arial Unicode MS" w:cs="Lucida Sans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7BA7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BA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table" w:styleId="Tabela-Siatka">
    <w:name w:val="Table Grid"/>
    <w:basedOn w:val="Standardowy"/>
    <w:uiPriority w:val="59"/>
    <w:rsid w:val="00050F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aliases w:val="Numerowanie główne Znak"/>
    <w:basedOn w:val="Domylnaczcionkaakapitu"/>
    <w:link w:val="Nagwek1"/>
    <w:uiPriority w:val="9"/>
    <w:rsid w:val="002535F2"/>
    <w:rPr>
      <w:rFonts w:asciiTheme="majorHAnsi" w:eastAsiaTheme="majorEastAsia" w:hAnsiTheme="majorHAnsi" w:cstheme="majorBidi"/>
      <w:color w:val="E72E68"/>
      <w:sz w:val="36"/>
      <w:szCs w:val="36"/>
      <w:lang w:val="en-US"/>
    </w:rPr>
  </w:style>
  <w:style w:type="paragraph" w:styleId="Podtytu">
    <w:name w:val="Subtitle"/>
    <w:basedOn w:val="Normalny"/>
    <w:next w:val="Normalny"/>
    <w:link w:val="PodtytuZnak"/>
    <w:autoRedefine/>
    <w:uiPriority w:val="11"/>
    <w:rsid w:val="005F44DA"/>
    <w:pPr>
      <w:numPr>
        <w:ilvl w:val="1"/>
      </w:numPr>
      <w:spacing w:after="240" w:line="240" w:lineRule="auto"/>
    </w:pPr>
    <w:rPr>
      <w:rFonts w:ascii="Century Gothic" w:eastAsiaTheme="majorEastAsia" w:hAnsi="Century Gothic" w:cstheme="majorBidi"/>
      <w:color w:val="404040" w:themeColor="text1" w:themeTint="BF"/>
      <w:sz w:val="28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5F44DA"/>
    <w:rPr>
      <w:rFonts w:ascii="Century Gothic" w:eastAsiaTheme="majorEastAsia" w:hAnsi="Century Gothic" w:cstheme="majorBidi"/>
      <w:color w:val="404040" w:themeColor="text1" w:themeTint="BF"/>
      <w:sz w:val="28"/>
      <w:szCs w:val="3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F44D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F44D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F44D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F44D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F44D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F44D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F44D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F44D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F44D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rsid w:val="005F44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5F44D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styleId="Pogrubienie">
    <w:name w:val="Strong"/>
    <w:basedOn w:val="Domylnaczcionkaakapitu"/>
    <w:uiPriority w:val="22"/>
    <w:rsid w:val="005F44DA"/>
    <w:rPr>
      <w:b/>
      <w:bCs/>
    </w:rPr>
  </w:style>
  <w:style w:type="character" w:styleId="Uwydatnienie">
    <w:name w:val="Emphasis"/>
    <w:basedOn w:val="Domylnaczcionkaakapitu"/>
    <w:uiPriority w:val="20"/>
    <w:rsid w:val="005F44DA"/>
    <w:rPr>
      <w:i/>
      <w:iCs/>
    </w:rPr>
  </w:style>
  <w:style w:type="paragraph" w:styleId="Bezodstpw">
    <w:name w:val="No Spacing"/>
    <w:uiPriority w:val="1"/>
    <w:rsid w:val="005F44D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rsid w:val="005F44D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F44D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5F44D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F44D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rsid w:val="005F44D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rsid w:val="005F44D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rsid w:val="005F44D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rsid w:val="005F44D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rsid w:val="005F44D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F44DA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B41153"/>
    <w:rPr>
      <w:color w:val="0000FF" w:themeColor="hyperlink"/>
      <w:u w:val="single"/>
    </w:rPr>
  </w:style>
  <w:style w:type="paragraph" w:customStyle="1" w:styleId="Tytu1">
    <w:name w:val="Tytuł1"/>
    <w:basedOn w:val="Normalny"/>
    <w:link w:val="TytuChar"/>
    <w:qFormat/>
    <w:rsid w:val="00FC1E33"/>
    <w:pPr>
      <w:spacing w:line="240" w:lineRule="auto"/>
    </w:pPr>
    <w:rPr>
      <w:rFonts w:asciiTheme="majorHAnsi" w:hAnsiTheme="majorHAnsi" w:cs="Arial"/>
      <w:b/>
      <w:color w:val="E72E68"/>
      <w:sz w:val="72"/>
      <w:szCs w:val="72"/>
    </w:rPr>
  </w:style>
  <w:style w:type="paragraph" w:customStyle="1" w:styleId="Podkrelnik">
    <w:name w:val="Podkreślnik"/>
    <w:basedOn w:val="NazwaprojektuEdulab"/>
    <w:link w:val="PodkrelnikChar"/>
    <w:qFormat/>
    <w:rsid w:val="002535F2"/>
    <w:rPr>
      <w:rFonts w:asciiTheme="majorHAnsi" w:hAnsiTheme="majorHAnsi" w:cstheme="majorHAnsi"/>
      <w:b w:val="0"/>
      <w:bCs/>
    </w:rPr>
  </w:style>
  <w:style w:type="character" w:customStyle="1" w:styleId="TytuChar">
    <w:name w:val="Tytuł Char"/>
    <w:basedOn w:val="Domylnaczcionkaakapitu"/>
    <w:link w:val="Tytu1"/>
    <w:rsid w:val="00FC1E33"/>
    <w:rPr>
      <w:rFonts w:asciiTheme="majorHAnsi" w:hAnsiTheme="majorHAnsi" w:cs="Arial"/>
      <w:b/>
      <w:color w:val="E72E68"/>
      <w:sz w:val="72"/>
      <w:szCs w:val="72"/>
    </w:rPr>
  </w:style>
  <w:style w:type="paragraph" w:customStyle="1" w:styleId="Nazwaprojektu">
    <w:name w:val="Nazwa projektu"/>
    <w:basedOn w:val="Normalny"/>
    <w:link w:val="NazwaprojektuChar"/>
    <w:qFormat/>
    <w:rsid w:val="002535F2"/>
    <w:pPr>
      <w:spacing w:after="0" w:line="241" w:lineRule="auto"/>
      <w:ind w:right="170"/>
    </w:pPr>
    <w:rPr>
      <w:color w:val="3C3C3B"/>
      <w:sz w:val="24"/>
      <w14:textFill>
        <w14:solidFill>
          <w14:srgbClr w14:val="3C3C3B">
            <w14:lumMod w14:val="75000"/>
            <w14:lumOff w14:val="25000"/>
            <w14:lumMod w14:val="50000"/>
          </w14:srgbClr>
        </w14:solidFill>
      </w14:textFill>
    </w:rPr>
  </w:style>
  <w:style w:type="character" w:customStyle="1" w:styleId="PodkrelnikChar">
    <w:name w:val="Podkreślnik Char"/>
    <w:basedOn w:val="TytuChar"/>
    <w:link w:val="Podkrelnik"/>
    <w:rsid w:val="002535F2"/>
    <w:rPr>
      <w:rFonts w:asciiTheme="majorHAnsi" w:hAnsiTheme="majorHAnsi" w:cstheme="majorHAnsi"/>
      <w:b w:val="0"/>
      <w:bCs/>
      <w:color w:val="E72E68"/>
      <w:sz w:val="24"/>
      <w:szCs w:val="24"/>
    </w:rPr>
  </w:style>
  <w:style w:type="paragraph" w:customStyle="1" w:styleId="Numerypostpowania">
    <w:name w:val="Numery postępowania"/>
    <w:basedOn w:val="Normalny"/>
    <w:link w:val="NumerypostpowaniaChar"/>
    <w:qFormat/>
    <w:rsid w:val="002535F2"/>
    <w:pPr>
      <w:spacing w:after="0"/>
      <w:ind w:left="-5"/>
    </w:pPr>
    <w:rPr>
      <w:b/>
      <w:color w:val="3C3C3B"/>
      <w:sz w:val="24"/>
    </w:rPr>
  </w:style>
  <w:style w:type="character" w:customStyle="1" w:styleId="NazwaprojektuChar">
    <w:name w:val="Nazwa projektu Char"/>
    <w:basedOn w:val="Domylnaczcionkaakapitu"/>
    <w:link w:val="Nazwaprojektu"/>
    <w:rsid w:val="002535F2"/>
    <w:rPr>
      <w:color w:val="3C3C3B"/>
      <w:sz w:val="24"/>
      <w14:textFill>
        <w14:solidFill>
          <w14:srgbClr w14:val="3C3C3B">
            <w14:lumMod w14:val="75000"/>
            <w14:lumOff w14:val="25000"/>
            <w14:lumMod w14:val="50000"/>
          </w14:srgbClr>
        </w14:solidFill>
      </w14:textFill>
    </w:rPr>
  </w:style>
  <w:style w:type="paragraph" w:customStyle="1" w:styleId="Data1">
    <w:name w:val="Data1"/>
    <w:basedOn w:val="Normalny"/>
    <w:link w:val="DataChar"/>
    <w:qFormat/>
    <w:rsid w:val="002535F2"/>
    <w:pPr>
      <w:spacing w:after="0"/>
      <w:ind w:right="161"/>
      <w:jc w:val="right"/>
    </w:pPr>
    <w:rPr>
      <w:rFonts w:cstheme="minorHAnsi"/>
      <w:color w:val="3C3C3B"/>
      <w:sz w:val="20"/>
      <w14:textFill>
        <w14:solidFill>
          <w14:srgbClr w14:val="3C3C3B">
            <w14:lumMod w14:val="85000"/>
            <w14:lumOff w14:val="15000"/>
            <w14:lumMod w14:val="85000"/>
            <w14:lumOff w14:val="15000"/>
          </w14:srgbClr>
        </w14:solidFill>
      </w14:textFill>
    </w:rPr>
  </w:style>
  <w:style w:type="character" w:customStyle="1" w:styleId="NumerypostpowaniaChar">
    <w:name w:val="Numery postępowania Char"/>
    <w:basedOn w:val="Domylnaczcionkaakapitu"/>
    <w:link w:val="Numerypostpowania"/>
    <w:rsid w:val="002535F2"/>
    <w:rPr>
      <w:b/>
      <w:color w:val="3C3C3B"/>
      <w:sz w:val="24"/>
    </w:rPr>
  </w:style>
  <w:style w:type="paragraph" w:customStyle="1" w:styleId="Podtytuzapytanieofertowe">
    <w:name w:val="Podtytuł_zapytanie ofertowe"/>
    <w:basedOn w:val="Tytu1"/>
    <w:link w:val="PodtytuzapytanieofertoweChar"/>
    <w:qFormat/>
    <w:rsid w:val="002535F2"/>
    <w:pPr>
      <w:jc w:val="center"/>
    </w:pPr>
    <w:rPr>
      <w:color w:val="3C3C3B"/>
      <w:sz w:val="36"/>
    </w:rPr>
  </w:style>
  <w:style w:type="character" w:customStyle="1" w:styleId="DataChar">
    <w:name w:val="Data Char"/>
    <w:basedOn w:val="Domylnaczcionkaakapitu"/>
    <w:link w:val="Data1"/>
    <w:rsid w:val="002535F2"/>
    <w:rPr>
      <w:rFonts w:cstheme="minorHAnsi"/>
      <w:color w:val="3C3C3B"/>
      <w:sz w:val="20"/>
      <w14:textFill>
        <w14:solidFill>
          <w14:srgbClr w14:val="3C3C3B">
            <w14:lumMod w14:val="85000"/>
            <w14:lumOff w14:val="15000"/>
            <w14:lumMod w14:val="85000"/>
            <w14:lumOff w14:val="15000"/>
          </w14:srgbClr>
        </w14:solidFill>
      </w14:textFill>
    </w:rPr>
  </w:style>
  <w:style w:type="paragraph" w:customStyle="1" w:styleId="Podpunktygwne">
    <w:name w:val="Podpunkty główne"/>
    <w:basedOn w:val="Podtytuzapytanieofertowe"/>
    <w:link w:val="PodpunktygwneChar"/>
    <w:qFormat/>
    <w:rsid w:val="002535F2"/>
    <w:pPr>
      <w:numPr>
        <w:numId w:val="7"/>
      </w:numPr>
      <w:jc w:val="left"/>
    </w:pPr>
    <w:rPr>
      <w:b w:val="0"/>
      <w:color w:val="E72E68"/>
    </w:rPr>
  </w:style>
  <w:style w:type="character" w:customStyle="1" w:styleId="PodtytuzapytanieofertoweChar">
    <w:name w:val="Podtytuł_zapytanie ofertowe Char"/>
    <w:basedOn w:val="TytuChar"/>
    <w:link w:val="Podtytuzapytanieofertowe"/>
    <w:rsid w:val="002535F2"/>
    <w:rPr>
      <w:rFonts w:asciiTheme="majorHAnsi" w:hAnsiTheme="majorHAnsi" w:cs="Arial"/>
      <w:b/>
      <w:color w:val="3C3C3B"/>
      <w:sz w:val="36"/>
      <w:szCs w:val="72"/>
    </w:rPr>
  </w:style>
  <w:style w:type="paragraph" w:styleId="Akapitzlist">
    <w:name w:val="List Paragraph"/>
    <w:basedOn w:val="Nazwaprojektu"/>
    <w:next w:val="Tekstgwny"/>
    <w:link w:val="AkapitzlistZnak"/>
    <w:uiPriority w:val="34"/>
    <w:qFormat/>
    <w:rsid w:val="00BF190F"/>
    <w:pPr>
      <w:spacing w:after="160" w:line="259" w:lineRule="auto"/>
      <w:ind w:left="720"/>
      <w:contextualSpacing/>
    </w:pPr>
    <w:rPr>
      <w:rFonts w:eastAsiaTheme="minorHAnsi"/>
      <w:sz w:val="22"/>
      <w:lang w:eastAsia="en-US"/>
    </w:rPr>
  </w:style>
  <w:style w:type="character" w:customStyle="1" w:styleId="PodpunktygwneChar">
    <w:name w:val="Podpunkty główne Char"/>
    <w:basedOn w:val="PodtytuzapytanieofertoweChar"/>
    <w:link w:val="Podpunktygwne"/>
    <w:rsid w:val="002535F2"/>
    <w:rPr>
      <w:rFonts w:asciiTheme="majorHAnsi" w:hAnsiTheme="majorHAnsi" w:cs="Arial"/>
      <w:b w:val="0"/>
      <w:color w:val="E72E68"/>
      <w:sz w:val="36"/>
      <w:szCs w:val="72"/>
    </w:rPr>
  </w:style>
  <w:style w:type="character" w:customStyle="1" w:styleId="AkapitzlistZnak">
    <w:name w:val="Akapit z listą Znak"/>
    <w:link w:val="Akapitzlist"/>
    <w:uiPriority w:val="34"/>
    <w:locked/>
    <w:rsid w:val="00BF190F"/>
    <w:rPr>
      <w:rFonts w:eastAsiaTheme="minorHAnsi"/>
      <w:color w:val="000000" w:themeColor="text1"/>
      <w:sz w:val="22"/>
      <w:szCs w:val="22"/>
      <w:lang w:eastAsia="en-US"/>
      <w14:textFill>
        <w14:solidFill>
          <w14:schemeClr w14:val="tx1">
            <w14:lumMod w14:val="75000"/>
            <w14:lumOff w14:val="25000"/>
            <w14:lumMod w14:val="50000"/>
          </w14:schemeClr>
        </w14:solidFill>
      </w14:textFill>
    </w:rPr>
  </w:style>
  <w:style w:type="paragraph" w:customStyle="1" w:styleId="Tekstgwny">
    <w:name w:val="Tekst główny"/>
    <w:basedOn w:val="Akapitzlist"/>
    <w:next w:val="Nazwaprojektu"/>
    <w:link w:val="TekstgwnyChar"/>
    <w:autoRedefine/>
    <w:qFormat/>
    <w:rsid w:val="00EB5625"/>
    <w:pPr>
      <w:spacing w:after="53"/>
      <w:ind w:left="0"/>
    </w:pPr>
    <w:rPr>
      <w:rFonts w:cstheme="minorHAnsi"/>
      <w:szCs w:val="24"/>
      <w14:textFill>
        <w14:solidFill>
          <w14:srgbClr w14:val="3C3C3B">
            <w14:lumMod w14:val="85000"/>
            <w14:lumOff w14:val="15000"/>
            <w14:lumMod w14:val="75000"/>
            <w14:lumOff w14:val="25000"/>
            <w14:lumMod w14:val="50000"/>
          </w14:srgbClr>
        </w14:solidFill>
      </w14:textFill>
    </w:rPr>
  </w:style>
  <w:style w:type="paragraph" w:customStyle="1" w:styleId="NazwaprojektuEdulab">
    <w:name w:val="Nazwa projektu Edulab"/>
    <w:basedOn w:val="Tytu1"/>
    <w:link w:val="NazwaprojektuEdulabChar"/>
    <w:qFormat/>
    <w:rsid w:val="002535F2"/>
    <w:rPr>
      <w:rFonts w:asciiTheme="minorHAnsi" w:hAnsiTheme="minorHAnsi" w:cstheme="minorHAnsi"/>
      <w:color w:val="3C3C3B"/>
      <w:sz w:val="24"/>
      <w:szCs w:val="24"/>
    </w:rPr>
  </w:style>
  <w:style w:type="character" w:customStyle="1" w:styleId="TekstgwnyChar">
    <w:name w:val="Tekst główny Char"/>
    <w:basedOn w:val="AkapitzlistZnak"/>
    <w:link w:val="Tekstgwny"/>
    <w:rsid w:val="00EB5625"/>
    <w:rPr>
      <w:rFonts w:eastAsiaTheme="minorHAnsi" w:cstheme="minorHAnsi"/>
      <w:color w:val="3C3C3B"/>
      <w:sz w:val="22"/>
      <w:szCs w:val="24"/>
      <w:lang w:eastAsia="en-US"/>
      <w14:textFill>
        <w14:solidFill>
          <w14:srgbClr w14:val="3C3C3B">
            <w14:lumMod w14:val="85000"/>
            <w14:lumOff w14:val="15000"/>
            <w14:lumMod w14:val="75000"/>
            <w14:lumOff w14:val="25000"/>
            <w14:lumMod w14:val="50000"/>
          </w14:srgbClr>
        </w14:solidFill>
      </w14:textFill>
    </w:rPr>
  </w:style>
  <w:style w:type="paragraph" w:customStyle="1" w:styleId="Podtytu1">
    <w:name w:val="Podtytuł1"/>
    <w:basedOn w:val="Tytu1"/>
    <w:qFormat/>
    <w:rsid w:val="00FC1E33"/>
    <w:rPr>
      <w:color w:val="C5C7C2"/>
      <w:sz w:val="36"/>
      <w:szCs w:val="36"/>
    </w:rPr>
  </w:style>
  <w:style w:type="character" w:customStyle="1" w:styleId="NazwaprojektuEdulabChar">
    <w:name w:val="Nazwa projektu Edulab Char"/>
    <w:basedOn w:val="TytuChar"/>
    <w:link w:val="NazwaprojektuEdulab"/>
    <w:rsid w:val="002535F2"/>
    <w:rPr>
      <w:rFonts w:asciiTheme="majorHAnsi" w:hAnsiTheme="majorHAnsi" w:cstheme="minorHAnsi"/>
      <w:b/>
      <w:color w:val="3C3C3B"/>
      <w:sz w:val="24"/>
      <w:szCs w:val="24"/>
    </w:rPr>
  </w:style>
  <w:style w:type="paragraph" w:customStyle="1" w:styleId="Numerowanie1">
    <w:name w:val="Numerowanie 1"/>
    <w:basedOn w:val="Podpunktygwne"/>
    <w:link w:val="Numerowanie1Char"/>
    <w:qFormat/>
    <w:rsid w:val="002535F2"/>
    <w:pPr>
      <w:numPr>
        <w:numId w:val="8"/>
      </w:numPr>
    </w:pPr>
    <w:rPr>
      <w:color w:val="EB5786"/>
      <w:sz w:val="24"/>
      <w:szCs w:val="24"/>
    </w:rPr>
  </w:style>
  <w:style w:type="paragraph" w:customStyle="1" w:styleId="Numerowanie2">
    <w:name w:val="Numerowanie 2"/>
    <w:basedOn w:val="Nazwaprojektu"/>
    <w:link w:val="Numerowanie2Char"/>
    <w:qFormat/>
    <w:rsid w:val="002535F2"/>
    <w:pPr>
      <w:numPr>
        <w:numId w:val="9"/>
      </w:numPr>
    </w:pPr>
    <w:rPr>
      <w:lang w:eastAsia="en-US"/>
    </w:rPr>
  </w:style>
  <w:style w:type="character" w:customStyle="1" w:styleId="Numerowanie1Char">
    <w:name w:val="Numerowanie 1 Char"/>
    <w:basedOn w:val="PodpunktygwneChar"/>
    <w:link w:val="Numerowanie1"/>
    <w:rsid w:val="002535F2"/>
    <w:rPr>
      <w:rFonts w:asciiTheme="majorHAnsi" w:hAnsiTheme="majorHAnsi" w:cs="Arial"/>
      <w:b w:val="0"/>
      <w:color w:val="EB5786"/>
      <w:sz w:val="24"/>
      <w:szCs w:val="24"/>
    </w:rPr>
  </w:style>
  <w:style w:type="character" w:customStyle="1" w:styleId="Numerowanie2Char">
    <w:name w:val="Numerowanie 2 Char"/>
    <w:basedOn w:val="NazwaprojektuChar"/>
    <w:link w:val="Numerowanie2"/>
    <w:rsid w:val="002535F2"/>
    <w:rPr>
      <w:color w:val="3C3C3B"/>
      <w:sz w:val="24"/>
      <w:lang w:eastAsia="en-US"/>
      <w14:textFill>
        <w14:solidFill>
          <w14:srgbClr w14:val="3C3C3B">
            <w14:lumMod w14:val="75000"/>
            <w14:lumOff w14:val="25000"/>
            <w14:lumMod w14:val="50000"/>
          </w14:srgbClr>
        </w14:solidFill>
      </w14:textFill>
    </w:rPr>
  </w:style>
  <w:style w:type="paragraph" w:customStyle="1" w:styleId="Default">
    <w:name w:val="Default"/>
    <w:rsid w:val="006D452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5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artupacademy.com/edcamp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di\Downloads\20210208_papier_firmowy_edulab_open_sa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dulab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588A9BC377F144A91C838D36F408EF" ma:contentTypeVersion="12" ma:contentTypeDescription="Utwórz nowy dokument." ma:contentTypeScope="" ma:versionID="c7f39d62525e765ebc935842feeebd2a">
  <xsd:schema xmlns:xsd="http://www.w3.org/2001/XMLSchema" xmlns:xs="http://www.w3.org/2001/XMLSchema" xmlns:p="http://schemas.microsoft.com/office/2006/metadata/properties" xmlns:ns2="dea8412f-bc46-41d0-bf43-0f9b6aa56c9d" xmlns:ns3="dc2b6f17-7361-4f3c-a970-ce63ad6d87a0" targetNamespace="http://schemas.microsoft.com/office/2006/metadata/properties" ma:root="true" ma:fieldsID="553b08d508c8f92e2eae2e404573227b" ns2:_="" ns3:_="">
    <xsd:import namespace="dea8412f-bc46-41d0-bf43-0f9b6aa56c9d"/>
    <xsd:import namespace="dc2b6f17-7361-4f3c-a970-ce63ad6d87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8412f-bc46-41d0-bf43-0f9b6aa56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b6f17-7361-4f3c-a970-ce63ad6d87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2679F-5845-4788-A090-603482E3D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a8412f-bc46-41d0-bf43-0f9b6aa56c9d"/>
    <ds:schemaRef ds:uri="dc2b6f17-7361-4f3c-a970-ce63ad6d87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F34B7-1AB9-47A4-A116-16ACB0FE7E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C7D3A1-AAD3-46C8-8FC4-D0B91A2761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6097EF-706F-497F-85CE-CB55D580F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20210208_papier_firmowy_edulab_open_sans</Template>
  <TotalTime>22</TotalTime>
  <Pages>6</Pages>
  <Words>1846</Words>
  <Characters>11078</Characters>
  <Application>Microsoft Office Word</Application>
  <DocSecurity>0</DocSecurity>
  <Lines>92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MQueen</Company>
  <LinksUpToDate>false</LinksUpToDate>
  <CharactersWithSpaces>12899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Office eduLAB</cp:lastModifiedBy>
  <cp:revision>3</cp:revision>
  <cp:lastPrinted>2016-05-09T11:07:00Z</cp:lastPrinted>
  <dcterms:created xsi:type="dcterms:W3CDTF">2021-08-06T06:14:00Z</dcterms:created>
  <dcterms:modified xsi:type="dcterms:W3CDTF">2021-09-14T07:56:00Z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0x0101008B588A9BC377F144A91C838D36F408EF</vt:lpwstr>
  </property>
</Properties>
</file>